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3708" w14:textId="0CD9D780" w:rsidR="007318EF" w:rsidRPr="00997B27" w:rsidRDefault="00BE7B11" w:rsidP="00727110">
      <w:pPr>
        <w:pStyle w:val="Title"/>
        <w:ind w:right="-1"/>
      </w:pPr>
      <w:r w:rsidRPr="00997B27">
        <w:t xml:space="preserve">NASLOV </w:t>
      </w:r>
      <w:r w:rsidR="003311B2">
        <w:t>SAŽETKA</w:t>
      </w:r>
      <w:r w:rsidR="00C4160C">
        <w:t xml:space="preserve"> (NAPISAN VELIKIM SLOVIMA, VELIČINA FONTA 14, CENTRALNO PORAVNA</w:t>
      </w:r>
      <w:r w:rsidR="00EA19AC">
        <w:t>NJE</w:t>
      </w:r>
      <w:r w:rsidR="00C4160C">
        <w:t>)</w:t>
      </w:r>
    </w:p>
    <w:p w14:paraId="4F29E594" w14:textId="223A6C0F" w:rsidR="009100EF" w:rsidRPr="00997B27" w:rsidRDefault="003311B2" w:rsidP="00727110">
      <w:pPr>
        <w:pStyle w:val="Title"/>
        <w:ind w:right="-1"/>
      </w:pPr>
      <w:r>
        <w:t>ABSTRACT TITLE</w:t>
      </w:r>
      <w:r w:rsidR="00C4160C">
        <w:t xml:space="preserve"> (CAPS LOCK, SIZE 14, CENTER ALIGNMENT)</w:t>
      </w:r>
    </w:p>
    <w:p w14:paraId="15593709" w14:textId="72F9D4F2" w:rsidR="009100EF" w:rsidRPr="00BE7B11" w:rsidRDefault="00BE7B11" w:rsidP="00727110">
      <w:pPr>
        <w:pStyle w:val="SMLKIautori"/>
        <w:ind w:right="-1"/>
      </w:pPr>
      <w:r w:rsidRPr="00C71960">
        <w:rPr>
          <w:u w:val="single"/>
        </w:rPr>
        <w:t>Ime Prezim</w:t>
      </w:r>
      <w:r w:rsidR="009100EF" w:rsidRPr="00C71960">
        <w:rPr>
          <w:u w:val="single"/>
        </w:rPr>
        <w:t>e</w:t>
      </w:r>
      <w:r w:rsidR="00C4160C">
        <w:rPr>
          <w:u w:val="single"/>
        </w:rPr>
        <w:t xml:space="preserve"> / Name Surname</w:t>
      </w:r>
      <w:r w:rsidR="009100EF" w:rsidRPr="00BE7B11">
        <w:rPr>
          <w:vertAlign w:val="superscript"/>
        </w:rPr>
        <w:t>1</w:t>
      </w:r>
      <w:r w:rsidR="009100EF" w:rsidRPr="00BE7B11">
        <w:t xml:space="preserve">, </w:t>
      </w:r>
      <w:r w:rsidRPr="00BE7B11">
        <w:t>Ime Prezim</w:t>
      </w:r>
      <w:r w:rsidR="009100EF" w:rsidRPr="00BE7B11">
        <w:t>e</w:t>
      </w:r>
      <w:r w:rsidR="00C4160C">
        <w:t xml:space="preserve"> / Name Surname</w:t>
      </w:r>
      <w:r w:rsidR="009100EF" w:rsidRPr="00BE7B11">
        <w:rPr>
          <w:vertAlign w:val="superscript"/>
        </w:rPr>
        <w:t>2</w:t>
      </w:r>
    </w:p>
    <w:p w14:paraId="1AA106B3" w14:textId="0F93BD0C" w:rsidR="009100EF" w:rsidRPr="004E083A" w:rsidRDefault="009100EF" w:rsidP="00727110">
      <w:pPr>
        <w:pStyle w:val="SMLKIadresa"/>
        <w:ind w:right="-1"/>
        <w:rPr>
          <w:b w:val="0"/>
          <w:vertAlign w:val="baseline"/>
        </w:rPr>
      </w:pPr>
      <w:r w:rsidRPr="004E083A">
        <w:rPr>
          <w:b w:val="0"/>
        </w:rPr>
        <w:t>1</w:t>
      </w:r>
      <w:r w:rsidRPr="004E083A">
        <w:rPr>
          <w:b w:val="0"/>
          <w:vertAlign w:val="baseline"/>
        </w:rPr>
        <w:t>A</w:t>
      </w:r>
      <w:r w:rsidR="00BE7B11" w:rsidRPr="004E083A">
        <w:rPr>
          <w:b w:val="0"/>
          <w:vertAlign w:val="baseline"/>
        </w:rPr>
        <w:t>dresa</w:t>
      </w:r>
      <w:r w:rsidR="00C4160C" w:rsidRPr="004E083A">
        <w:rPr>
          <w:b w:val="0"/>
          <w:vertAlign w:val="baseline"/>
        </w:rPr>
        <w:t xml:space="preserve"> institucije / </w:t>
      </w:r>
      <w:proofErr w:type="spellStart"/>
      <w:r w:rsidR="00C4160C" w:rsidRPr="004E083A">
        <w:rPr>
          <w:b w:val="0"/>
          <w:vertAlign w:val="baseline"/>
        </w:rPr>
        <w:t>Affiliation</w:t>
      </w:r>
      <w:proofErr w:type="spellEnd"/>
    </w:p>
    <w:p w14:paraId="2E8ABDDF" w14:textId="310C77F3" w:rsidR="009100EF" w:rsidRPr="00BE7B11" w:rsidRDefault="009100EF" w:rsidP="00727110">
      <w:pPr>
        <w:pStyle w:val="SMLKIadresa"/>
        <w:ind w:right="-1"/>
        <w:rPr>
          <w:b w:val="0"/>
        </w:rPr>
      </w:pPr>
      <w:r w:rsidRPr="00BE7B11">
        <w:rPr>
          <w:b w:val="0"/>
        </w:rPr>
        <w:t>2</w:t>
      </w:r>
      <w:r w:rsidRPr="00B00B4B">
        <w:rPr>
          <w:b w:val="0"/>
          <w:vertAlign w:val="baseline"/>
        </w:rPr>
        <w:t>A</w:t>
      </w:r>
      <w:r w:rsidR="00BE7B11" w:rsidRPr="00B00B4B">
        <w:rPr>
          <w:b w:val="0"/>
          <w:vertAlign w:val="baseline"/>
        </w:rPr>
        <w:t>dresa</w:t>
      </w:r>
      <w:r w:rsidR="00C4160C" w:rsidRPr="00B00B4B">
        <w:rPr>
          <w:b w:val="0"/>
          <w:vertAlign w:val="baseline"/>
        </w:rPr>
        <w:t xml:space="preserve"> institucije / </w:t>
      </w:r>
      <w:proofErr w:type="spellStart"/>
      <w:r w:rsidR="00C4160C" w:rsidRPr="00B00B4B">
        <w:rPr>
          <w:b w:val="0"/>
          <w:vertAlign w:val="baseline"/>
        </w:rPr>
        <w:t>Affiliation</w:t>
      </w:r>
      <w:proofErr w:type="spellEnd"/>
    </w:p>
    <w:p w14:paraId="1BA2DA5F" w14:textId="6D9E1391" w:rsidR="009100EF" w:rsidRPr="00E50B6A" w:rsidRDefault="00475FA0" w:rsidP="00727110">
      <w:pPr>
        <w:pStyle w:val="SMLKIe-mail"/>
        <w:ind w:right="-1"/>
        <w:rPr>
          <w:sz w:val="20"/>
        </w:rPr>
      </w:pPr>
      <w:r w:rsidRPr="00E50B6A">
        <w:rPr>
          <w:sz w:val="20"/>
        </w:rPr>
        <w:t>E</w:t>
      </w:r>
      <w:r w:rsidR="009100EF" w:rsidRPr="00E50B6A">
        <w:rPr>
          <w:sz w:val="20"/>
        </w:rPr>
        <w:t>-</w:t>
      </w:r>
      <w:r w:rsidR="00BE7B11" w:rsidRPr="00E50B6A">
        <w:rPr>
          <w:sz w:val="20"/>
        </w:rPr>
        <w:t xml:space="preserve">mail </w:t>
      </w:r>
      <w:proofErr w:type="spellStart"/>
      <w:r w:rsidR="00CA75B2">
        <w:rPr>
          <w:sz w:val="20"/>
        </w:rPr>
        <w:t>prezentirajućeg</w:t>
      </w:r>
      <w:proofErr w:type="spellEnd"/>
      <w:r w:rsidR="00BE7B11" w:rsidRPr="00E50B6A">
        <w:rPr>
          <w:sz w:val="20"/>
        </w:rPr>
        <w:t xml:space="preserve"> autora</w:t>
      </w:r>
      <w:r w:rsidR="00C4160C" w:rsidRPr="00E50B6A">
        <w:rPr>
          <w:sz w:val="20"/>
        </w:rPr>
        <w:t xml:space="preserve"> / E-mail </w:t>
      </w:r>
      <w:proofErr w:type="spellStart"/>
      <w:r w:rsidR="00C4160C" w:rsidRPr="00E50B6A">
        <w:rPr>
          <w:sz w:val="20"/>
        </w:rPr>
        <w:t>of</w:t>
      </w:r>
      <w:proofErr w:type="spellEnd"/>
      <w:r w:rsidR="00C4160C" w:rsidRPr="00E50B6A">
        <w:rPr>
          <w:sz w:val="20"/>
        </w:rPr>
        <w:t xml:space="preserve"> </w:t>
      </w:r>
      <w:proofErr w:type="spellStart"/>
      <w:r w:rsidR="00EB35EE">
        <w:rPr>
          <w:sz w:val="20"/>
        </w:rPr>
        <w:t>presenting</w:t>
      </w:r>
      <w:proofErr w:type="spellEnd"/>
      <w:r w:rsidR="00C4160C" w:rsidRPr="00E50B6A">
        <w:rPr>
          <w:sz w:val="20"/>
        </w:rPr>
        <w:t xml:space="preserve"> </w:t>
      </w:r>
      <w:proofErr w:type="spellStart"/>
      <w:r w:rsidR="00C4160C" w:rsidRPr="00E50B6A">
        <w:rPr>
          <w:sz w:val="20"/>
        </w:rPr>
        <w:t>author</w:t>
      </w:r>
      <w:proofErr w:type="spellEnd"/>
    </w:p>
    <w:p w14:paraId="51A0377E" w14:textId="77777777" w:rsidR="009100EF" w:rsidRPr="00BE7B11" w:rsidRDefault="009100EF" w:rsidP="00727110">
      <w:pPr>
        <w:pStyle w:val="BodyText"/>
        <w:spacing w:after="0"/>
        <w:ind w:right="-1"/>
        <w:rPr>
          <w:bCs/>
          <w:color w:val="231F20"/>
          <w:sz w:val="20"/>
          <w:szCs w:val="20"/>
          <w:lang w:val="hr-HR" w:eastAsia="hr-HR"/>
        </w:rPr>
      </w:pPr>
    </w:p>
    <w:p w14:paraId="075A16F3" w14:textId="17E40E4A" w:rsidR="00C71960" w:rsidRDefault="00C95C12" w:rsidP="00727110">
      <w:pPr>
        <w:pStyle w:val="SMLKItekst"/>
        <w:ind w:right="-1"/>
      </w:pPr>
      <w:r>
        <w:t xml:space="preserve">HRV: </w:t>
      </w:r>
      <w:r w:rsidR="00C71960">
        <w:t>Ovaj predložak kreiran je kako bi vam pomogao pri pripremi sažetka za XV</w:t>
      </w:r>
      <w:r w:rsidR="001E40C5">
        <w:t>I</w:t>
      </w:r>
      <w:r w:rsidR="00C71960">
        <w:t>. susret mladih kemijskih inženjera</w:t>
      </w:r>
      <w:r w:rsidR="00627FCB">
        <w:t xml:space="preserve"> (SMLKI 202</w:t>
      </w:r>
      <w:r w:rsidR="001E40C5">
        <w:t>6</w:t>
      </w:r>
      <w:r w:rsidR="00627FCB">
        <w:t>). Naslov sažetka</w:t>
      </w:r>
      <w:r w:rsidR="00C71960">
        <w:t xml:space="preserve"> treba biti napisan koristeći font Times New Roman, bez podebljanja, 14 pt, centriran s razmakom od 12 pt prije i poslije paragrafa. Imena autora trebaju biti napisana koristeći font Times New Roman, podebljanje (</w:t>
      </w:r>
      <w:proofErr w:type="spellStart"/>
      <w:r w:rsidR="00C71960">
        <w:t>Bold</w:t>
      </w:r>
      <w:proofErr w:type="spellEnd"/>
      <w:r w:rsidR="00C71960">
        <w:t>), 1</w:t>
      </w:r>
      <w:r>
        <w:t>4</w:t>
      </w:r>
      <w:r w:rsidR="00C71960">
        <w:t xml:space="preserve"> pt, centrirana s razmakom od 6 pt i 21 pt prije i poslije paragrafa. Ime i prezime autora koji će rad prezentirati treba biti podcrtano. Ako autori dolaze s različitih institucija, koristite brojeve u eksponentu kako biste to istaknuli</w:t>
      </w:r>
      <w:r>
        <w:t xml:space="preserve"> (vidi primjer gore)</w:t>
      </w:r>
      <w:r w:rsidR="00C71960">
        <w:t>. Adrese institucija s kojih autori dolaze pišu se u fontu Tim</w:t>
      </w:r>
      <w:r w:rsidR="004E083A">
        <w:t>es New Roman, 10 pt, centrirano</w:t>
      </w:r>
      <w:r w:rsidR="00C71960">
        <w:t>.</w:t>
      </w:r>
      <w:r>
        <w:t xml:space="preserve"> NAPOMENA:</w:t>
      </w:r>
      <w:r w:rsidR="004E083A">
        <w:t xml:space="preserve"> Sažeci sudionika iz Republike H</w:t>
      </w:r>
      <w:r>
        <w:t>rvatske mogu biti napisani na hrvatskom jeziku, a naslov mora biti napisan i na hrvatskom i na engleskom jeziku.</w:t>
      </w:r>
    </w:p>
    <w:p w14:paraId="162E4C27" w14:textId="018F7868" w:rsidR="001330A7" w:rsidRPr="00713495" w:rsidRDefault="00C95C12" w:rsidP="00C95C12">
      <w:pPr>
        <w:pStyle w:val="SMLKItekst"/>
        <w:ind w:right="-1"/>
      </w:pPr>
      <w:r>
        <w:t xml:space="preserve">ENG: </w:t>
      </w:r>
      <w:r w:rsidR="00B73171" w:rsidRPr="00B73171">
        <w:rPr>
          <w:lang w:val="en-US"/>
        </w:rPr>
        <w:t>This template has been created to help you prepare your abstract for the XV</w:t>
      </w:r>
      <w:r w:rsidR="001E40C5">
        <w:rPr>
          <w:lang w:val="en-US"/>
        </w:rPr>
        <w:t>I</w:t>
      </w:r>
      <w:r w:rsidR="00B73171" w:rsidRPr="00B73171">
        <w:rPr>
          <w:lang w:val="en-US"/>
        </w:rPr>
        <w:t xml:space="preserve"> Meeting of Young Chemical Engineers (SMLKI 202</w:t>
      </w:r>
      <w:r w:rsidR="001E40C5">
        <w:rPr>
          <w:lang w:val="en-US"/>
        </w:rPr>
        <w:t>6</w:t>
      </w:r>
      <w:r w:rsidR="00B73171" w:rsidRPr="00B73171">
        <w:rPr>
          <w:lang w:val="en-US"/>
        </w:rPr>
        <w:t>). The title of the abstract should be written in Times New Roman, non-bold, 14 pt, centered, with 12 pt spacing before and after the paragraph. The authors' names should be written in Times New Roman, bold, 14 pt, centered, with 6 pt spacing and 21 pt spacing before and after the paragraph. The name of the presenting author should be underlined. If the authors are from different institutions, they should be superscripted in alphabetical order (see example above). The authors' affiliation and address(es) should be written in Times New Roman, 10 pt, centered. NOTE: For participants residing outside the Republic of Croatia, the submitted abstract must be written in English.</w:t>
      </w:r>
    </w:p>
    <w:p w14:paraId="092C3A61" w14:textId="77777777" w:rsidR="00D94255" w:rsidRPr="00BE7B11" w:rsidRDefault="00D94255" w:rsidP="00727110">
      <w:pPr>
        <w:pStyle w:val="BodyText"/>
        <w:spacing w:after="0" w:line="360" w:lineRule="auto"/>
        <w:ind w:right="-1"/>
        <w:rPr>
          <w:sz w:val="20"/>
          <w:szCs w:val="20"/>
          <w:lang w:val="hr-HR"/>
        </w:rPr>
      </w:pPr>
    </w:p>
    <w:p w14:paraId="00C85649" w14:textId="49709FF4" w:rsidR="001330A7" w:rsidRPr="001330A7" w:rsidRDefault="001330A7" w:rsidP="00727110">
      <w:pPr>
        <w:tabs>
          <w:tab w:val="left" w:pos="180"/>
          <w:tab w:val="left" w:pos="360"/>
        </w:tabs>
        <w:spacing w:line="360" w:lineRule="auto"/>
        <w:ind w:right="-1"/>
        <w:rPr>
          <w:rFonts w:ascii="TimesNewRomanPS-BoldMT" w:hAnsi="TimesNewRomanPS-BoldMT" w:cs="TimesNewRomanPS-BoldMT"/>
          <w:b/>
          <w:color w:val="FFC000"/>
          <w:sz w:val="20"/>
          <w:szCs w:val="20"/>
          <w:lang w:val="en-GB"/>
        </w:rPr>
      </w:pPr>
      <w:r w:rsidRPr="001330A7">
        <w:rPr>
          <w:rFonts w:cs="Times New Roman"/>
          <w:b/>
          <w:color w:val="FFC000"/>
          <w:sz w:val="20"/>
          <w:szCs w:val="20"/>
        </w:rPr>
        <w:t>(Ime dokumenta treba nazvati prema prezimenu prvog autora</w:t>
      </w:r>
      <w:r w:rsidR="00C95C12">
        <w:rPr>
          <w:rFonts w:cs="Times New Roman"/>
          <w:b/>
          <w:color w:val="FFC000"/>
          <w:sz w:val="20"/>
          <w:szCs w:val="20"/>
        </w:rPr>
        <w:t xml:space="preserve"> / </w:t>
      </w:r>
      <w:proofErr w:type="spellStart"/>
      <w:r w:rsidR="00C95C12">
        <w:rPr>
          <w:rFonts w:cs="Times New Roman"/>
          <w:b/>
          <w:color w:val="FFC000"/>
          <w:sz w:val="20"/>
          <w:szCs w:val="20"/>
        </w:rPr>
        <w:t>The</w:t>
      </w:r>
      <w:proofErr w:type="spellEnd"/>
      <w:r w:rsidR="00C95C12">
        <w:rPr>
          <w:rFonts w:cs="Times New Roman"/>
          <w:b/>
          <w:color w:val="FFC000"/>
          <w:sz w:val="20"/>
          <w:szCs w:val="20"/>
        </w:rPr>
        <w:t xml:space="preserve"> file </w:t>
      </w:r>
      <w:proofErr w:type="spellStart"/>
      <w:r w:rsidR="00C95C12">
        <w:rPr>
          <w:rFonts w:cs="Times New Roman"/>
          <w:b/>
          <w:color w:val="FFC000"/>
          <w:sz w:val="20"/>
          <w:szCs w:val="20"/>
        </w:rPr>
        <w:t>name</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should</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be</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named</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after</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the</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surname</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of</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the</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first</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author</w:t>
      </w:r>
      <w:proofErr w:type="spellEnd"/>
      <w:r w:rsidRPr="001330A7">
        <w:rPr>
          <w:rFonts w:cs="Times New Roman"/>
          <w:b/>
          <w:color w:val="FFC000"/>
          <w:sz w:val="20"/>
          <w:szCs w:val="20"/>
        </w:rPr>
        <w:t>)</w:t>
      </w:r>
      <w:r w:rsidRPr="001330A7">
        <w:rPr>
          <w:rFonts w:ascii="TimesNewRomanPS-BoldMT" w:hAnsi="TimesNewRomanPS-BoldMT" w:cs="TimesNewRomanPS-BoldMT"/>
          <w:b/>
          <w:color w:val="FFC000"/>
          <w:sz w:val="20"/>
          <w:szCs w:val="20"/>
          <w:lang w:val="en-GB"/>
        </w:rPr>
        <w:t xml:space="preserve"> </w:t>
      </w:r>
    </w:p>
    <w:p w14:paraId="20A2E718" w14:textId="77777777" w:rsidR="007B1D84" w:rsidRDefault="007B1D84" w:rsidP="00727110">
      <w:pPr>
        <w:tabs>
          <w:tab w:val="left" w:pos="180"/>
          <w:tab w:val="left" w:pos="360"/>
        </w:tabs>
        <w:spacing w:line="360" w:lineRule="auto"/>
        <w:ind w:right="-1"/>
        <w:rPr>
          <w:rFonts w:ascii="TimesNewRomanPS-BoldMT" w:hAnsi="TimesNewRomanPS-BoldMT" w:cs="TimesNewRomanPS-BoldMT"/>
          <w:b/>
          <w:color w:val="auto"/>
          <w:sz w:val="20"/>
          <w:szCs w:val="20"/>
        </w:rPr>
      </w:pPr>
    </w:p>
    <w:p w14:paraId="24883C84" w14:textId="3E157EB0" w:rsidR="005D22C7" w:rsidRPr="005D22C7" w:rsidRDefault="005D22C7" w:rsidP="00727110">
      <w:pPr>
        <w:tabs>
          <w:tab w:val="left" w:pos="180"/>
          <w:tab w:val="left" w:pos="360"/>
        </w:tabs>
        <w:spacing w:line="360" w:lineRule="auto"/>
        <w:ind w:right="-1"/>
        <w:rPr>
          <w:rFonts w:cs="Times New Roman"/>
          <w:b/>
          <w:color w:val="auto"/>
          <w:sz w:val="20"/>
          <w:szCs w:val="20"/>
        </w:rPr>
      </w:pPr>
      <w:r w:rsidRPr="005D22C7">
        <w:rPr>
          <w:rFonts w:cs="Times New Roman"/>
          <w:b/>
          <w:color w:val="auto"/>
          <w:sz w:val="20"/>
          <w:szCs w:val="20"/>
        </w:rPr>
        <w:t>Literaturne citate pisati kako slijedi</w:t>
      </w:r>
      <w:r w:rsidR="00C95C12">
        <w:rPr>
          <w:rFonts w:cs="Times New Roman"/>
          <w:b/>
          <w:color w:val="auto"/>
          <w:sz w:val="20"/>
          <w:szCs w:val="20"/>
        </w:rPr>
        <w:t xml:space="preserve"> / </w:t>
      </w:r>
      <w:proofErr w:type="spellStart"/>
      <w:r w:rsidR="00C95C12">
        <w:rPr>
          <w:rFonts w:cs="Times New Roman"/>
          <w:b/>
          <w:color w:val="auto"/>
          <w:sz w:val="20"/>
          <w:szCs w:val="20"/>
        </w:rPr>
        <w:t>References</w:t>
      </w:r>
      <w:proofErr w:type="spellEnd"/>
      <w:r w:rsidR="00C95C12">
        <w:rPr>
          <w:rFonts w:cs="Times New Roman"/>
          <w:b/>
          <w:color w:val="auto"/>
          <w:sz w:val="20"/>
          <w:szCs w:val="20"/>
        </w:rPr>
        <w:t xml:space="preserve"> </w:t>
      </w:r>
      <w:proofErr w:type="spellStart"/>
      <w:r w:rsidR="00C95C12">
        <w:rPr>
          <w:rFonts w:cs="Times New Roman"/>
          <w:b/>
          <w:color w:val="auto"/>
          <w:sz w:val="20"/>
          <w:szCs w:val="20"/>
        </w:rPr>
        <w:t>should</w:t>
      </w:r>
      <w:proofErr w:type="spellEnd"/>
      <w:r w:rsidR="00C95C12">
        <w:rPr>
          <w:rFonts w:cs="Times New Roman"/>
          <w:b/>
          <w:color w:val="auto"/>
          <w:sz w:val="20"/>
          <w:szCs w:val="20"/>
        </w:rPr>
        <w:t xml:space="preserve"> </w:t>
      </w:r>
      <w:proofErr w:type="spellStart"/>
      <w:r w:rsidR="00C95C12">
        <w:rPr>
          <w:rFonts w:cs="Times New Roman"/>
          <w:b/>
          <w:color w:val="auto"/>
          <w:sz w:val="20"/>
          <w:szCs w:val="20"/>
        </w:rPr>
        <w:t>be</w:t>
      </w:r>
      <w:proofErr w:type="spellEnd"/>
      <w:r w:rsidR="00C95C12">
        <w:rPr>
          <w:rFonts w:cs="Times New Roman"/>
          <w:b/>
          <w:color w:val="auto"/>
          <w:sz w:val="20"/>
          <w:szCs w:val="20"/>
        </w:rPr>
        <w:t xml:space="preserve"> </w:t>
      </w:r>
      <w:proofErr w:type="spellStart"/>
      <w:r w:rsidR="00C95C12">
        <w:rPr>
          <w:rFonts w:cs="Times New Roman"/>
          <w:b/>
          <w:color w:val="auto"/>
          <w:sz w:val="20"/>
          <w:szCs w:val="20"/>
        </w:rPr>
        <w:t>cited</w:t>
      </w:r>
      <w:proofErr w:type="spellEnd"/>
      <w:r w:rsidR="00C95C12">
        <w:rPr>
          <w:rFonts w:cs="Times New Roman"/>
          <w:b/>
          <w:color w:val="auto"/>
          <w:sz w:val="20"/>
          <w:szCs w:val="20"/>
        </w:rPr>
        <w:t xml:space="preserve"> as </w:t>
      </w:r>
      <w:proofErr w:type="spellStart"/>
      <w:r w:rsidR="00C95C12">
        <w:rPr>
          <w:rFonts w:cs="Times New Roman"/>
          <w:b/>
          <w:color w:val="auto"/>
          <w:sz w:val="20"/>
          <w:szCs w:val="20"/>
        </w:rPr>
        <w:t>following</w:t>
      </w:r>
      <w:proofErr w:type="spellEnd"/>
      <w:r w:rsidRPr="005D22C7">
        <w:rPr>
          <w:rFonts w:cs="Times New Roman"/>
          <w:b/>
          <w:color w:val="auto"/>
          <w:sz w:val="20"/>
          <w:szCs w:val="20"/>
        </w:rPr>
        <w:t>:</w:t>
      </w:r>
    </w:p>
    <w:p w14:paraId="19866D28" w14:textId="70DFA590" w:rsidR="007B1D84" w:rsidRPr="00BE7B11" w:rsidRDefault="005D22C7" w:rsidP="00727110">
      <w:pPr>
        <w:pStyle w:val="SMLKIreference"/>
        <w:ind w:right="-1"/>
        <w:rPr>
          <w:rFonts w:ascii="TimesNewRomanPS-BoldMT" w:hAnsi="TimesNewRomanPS-BoldMT" w:cs="TimesNewRomanPS-BoldMT"/>
          <w:b w:val="0"/>
        </w:rPr>
      </w:pPr>
      <w:r w:rsidRPr="005D22C7">
        <w:rPr>
          <w:b w:val="0"/>
        </w:rPr>
        <w:sym w:font="Symbol" w:char="F05B"/>
      </w:r>
      <w:r w:rsidRPr="005D22C7">
        <w:rPr>
          <w:b w:val="0"/>
        </w:rPr>
        <w:t>1</w:t>
      </w:r>
      <w:r w:rsidRPr="005D22C7">
        <w:rPr>
          <w:b w:val="0"/>
        </w:rPr>
        <w:sym w:font="Symbol" w:char="F05D"/>
      </w:r>
      <w:r w:rsidRPr="005D22C7">
        <w:rPr>
          <w:b w:val="0"/>
        </w:rPr>
        <w:tab/>
      </w:r>
      <w:r w:rsidR="008860D3">
        <w:rPr>
          <w:b w:val="0"/>
        </w:rPr>
        <w:t>E</w:t>
      </w:r>
      <w:r w:rsidRPr="005D22C7">
        <w:rPr>
          <w:b w:val="0"/>
        </w:rPr>
        <w:t xml:space="preserve">. </w:t>
      </w:r>
      <w:r w:rsidR="008860D3">
        <w:rPr>
          <w:b w:val="0"/>
        </w:rPr>
        <w:t>Hunt</w:t>
      </w:r>
      <w:r w:rsidR="00C95C12">
        <w:rPr>
          <w:b w:val="0"/>
        </w:rPr>
        <w:t xml:space="preserve"> et al.</w:t>
      </w:r>
      <w:r w:rsidRPr="005D22C7">
        <w:rPr>
          <w:b w:val="0"/>
        </w:rPr>
        <w:t>, Chem. Eng. Res. Des.</w:t>
      </w:r>
      <w:r w:rsidRPr="005D22C7">
        <w:rPr>
          <w:b w:val="0"/>
          <w:lang w:val="de-DE"/>
        </w:rPr>
        <w:t xml:space="preserve"> </w:t>
      </w:r>
      <w:proofErr w:type="spellStart"/>
      <w:r w:rsidR="008860D3">
        <w:rPr>
          <w:b w:val="0"/>
          <w:lang w:val="de-DE"/>
        </w:rPr>
        <w:t>No</w:t>
      </w:r>
      <w:proofErr w:type="spellEnd"/>
      <w:r w:rsidRPr="005D22C7">
        <w:rPr>
          <w:b w:val="0"/>
          <w:lang w:val="de-DE"/>
        </w:rPr>
        <w:t xml:space="preserve"> </w:t>
      </w:r>
      <w:r w:rsidRPr="005D22C7">
        <w:rPr>
          <w:b w:val="0"/>
        </w:rPr>
        <w:t>(20</w:t>
      </w:r>
      <w:r w:rsidR="008860D3">
        <w:rPr>
          <w:b w:val="0"/>
        </w:rPr>
        <w:t>22</w:t>
      </w:r>
      <w:r w:rsidRPr="005D22C7">
        <w:rPr>
          <w:b w:val="0"/>
        </w:rPr>
        <w:t xml:space="preserve">) </w:t>
      </w:r>
      <w:r w:rsidR="008860D3">
        <w:rPr>
          <w:b w:val="0"/>
          <w:lang w:val="de-DE"/>
        </w:rPr>
        <w:t>xxx</w:t>
      </w:r>
      <w:r w:rsidRPr="005D22C7">
        <w:rPr>
          <w:b w:val="0"/>
          <w:lang w:val="de-DE"/>
        </w:rPr>
        <w:t>-</w:t>
      </w:r>
      <w:r w:rsidR="008860D3">
        <w:rPr>
          <w:b w:val="0"/>
          <w:lang w:val="de-DE"/>
        </w:rPr>
        <w:t>xxx</w:t>
      </w:r>
      <w:r w:rsidRPr="005D22C7">
        <w:rPr>
          <w:b w:val="0"/>
          <w:lang w:val="de-DE"/>
        </w:rPr>
        <w:t>.</w:t>
      </w:r>
    </w:p>
    <w:p w14:paraId="55166784" w14:textId="77777777" w:rsidR="007B1D84" w:rsidRPr="00BE7B11" w:rsidRDefault="007B1D84" w:rsidP="00727110">
      <w:pPr>
        <w:tabs>
          <w:tab w:val="left" w:pos="180"/>
          <w:tab w:val="left" w:pos="360"/>
        </w:tabs>
        <w:spacing w:line="360" w:lineRule="auto"/>
        <w:ind w:right="-1"/>
        <w:rPr>
          <w:rFonts w:ascii="TimesNewRomanPS-BoldMT" w:hAnsi="TimesNewRomanPS-BoldMT" w:cs="TimesNewRomanPS-BoldMT"/>
          <w:b/>
          <w:color w:val="auto"/>
          <w:sz w:val="20"/>
          <w:szCs w:val="20"/>
        </w:rPr>
      </w:pPr>
    </w:p>
    <w:p w14:paraId="578E1C30" w14:textId="77777777" w:rsidR="00CC036D" w:rsidRDefault="00E47F5B" w:rsidP="00727110">
      <w:pPr>
        <w:tabs>
          <w:tab w:val="left" w:pos="180"/>
          <w:tab w:val="left" w:pos="360"/>
        </w:tabs>
        <w:spacing w:line="360" w:lineRule="auto"/>
        <w:ind w:right="-1"/>
        <w:rPr>
          <w:rFonts w:ascii="TimesNewRomanPS-BoldMT" w:hAnsi="TimesNewRomanPS-BoldMT" w:cs="TimesNewRomanPS-BoldMT"/>
          <w:b/>
          <w:color w:val="auto"/>
          <w:szCs w:val="24"/>
        </w:rPr>
      </w:pPr>
      <w:r>
        <w:rPr>
          <w:noProof/>
          <w:lang w:val="en-US" w:eastAsia="en-US"/>
        </w:rPr>
        <mc:AlternateContent>
          <mc:Choice Requires="wps">
            <w:drawing>
              <wp:anchor distT="0" distB="0" distL="114300" distR="114300" simplePos="0" relativeHeight="251657728" behindDoc="0" locked="0" layoutInCell="1" allowOverlap="1" wp14:anchorId="3228AA2F" wp14:editId="5D158EEF">
                <wp:simplePos x="0" y="0"/>
                <wp:positionH relativeFrom="margin">
                  <wp:align>center</wp:align>
                </wp:positionH>
                <wp:positionV relativeFrom="paragraph">
                  <wp:posOffset>331470</wp:posOffset>
                </wp:positionV>
                <wp:extent cx="4679950" cy="2520315"/>
                <wp:effectExtent l="13970" t="12700" r="11430" b="1016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520315"/>
                        </a:xfrm>
                        <a:prstGeom prst="rect">
                          <a:avLst/>
                        </a:prstGeom>
                        <a:solidFill>
                          <a:srgbClr val="FFFFFF"/>
                        </a:solidFill>
                        <a:ln w="6350">
                          <a:solidFill>
                            <a:srgbClr val="000000"/>
                          </a:solidFill>
                          <a:miter lim="800000"/>
                          <a:headEnd/>
                          <a:tailEnd/>
                        </a:ln>
                      </wps:spPr>
                      <wps:txbx>
                        <w:txbxContent>
                          <w:p w14:paraId="7ADD4253" w14:textId="6DEA98BF" w:rsidR="00030FD4" w:rsidRPr="00030FD4" w:rsidRDefault="00030FD4" w:rsidP="00312C0C">
                            <w:pPr>
                              <w:tabs>
                                <w:tab w:val="left" w:pos="180"/>
                                <w:tab w:val="left" w:pos="360"/>
                              </w:tabs>
                              <w:spacing w:line="360" w:lineRule="auto"/>
                              <w:rPr>
                                <w:rFonts w:ascii="TimesNewRomanPS-BoldMT" w:hAnsi="TimesNewRomanPS-BoldMT" w:cs="TimesNewRomanPS-BoldMT"/>
                                <w:b/>
                                <w:color w:val="auto"/>
                                <w:sz w:val="20"/>
                                <w:szCs w:val="20"/>
                                <w:lang w:val="en-GB"/>
                              </w:rPr>
                            </w:pPr>
                            <w:proofErr w:type="spellStart"/>
                            <w:r w:rsidRPr="00030FD4">
                              <w:rPr>
                                <w:rFonts w:ascii="TimesNewRomanPS-BoldMT" w:hAnsi="TimesNewRomanPS-BoldMT" w:cs="TimesNewRomanPS-BoldMT"/>
                                <w:b/>
                                <w:color w:val="auto"/>
                                <w:sz w:val="20"/>
                                <w:szCs w:val="20"/>
                                <w:lang w:val="en-GB"/>
                              </w:rPr>
                              <w:t>Grafički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sažetak</w:t>
                            </w:r>
                            <w:proofErr w:type="spellEnd"/>
                            <w:r w:rsidRPr="00030FD4">
                              <w:rPr>
                                <w:rFonts w:ascii="TimesNewRomanPS-BoldMT" w:hAnsi="TimesNewRomanPS-BoldMT" w:cs="TimesNewRomanPS-BoldMT"/>
                                <w:b/>
                                <w:color w:val="auto"/>
                                <w:sz w:val="20"/>
                                <w:szCs w:val="20"/>
                                <w:lang w:val="en-GB"/>
                              </w:rPr>
                              <w:t xml:space="preserve"> (ma</w:t>
                            </w:r>
                            <w:r w:rsidR="001878E7">
                              <w:rPr>
                                <w:rFonts w:ascii="TimesNewRomanPS-BoldMT" w:hAnsi="TimesNewRomanPS-BoldMT" w:cs="TimesNewRomanPS-BoldMT"/>
                                <w:b/>
                                <w:color w:val="auto"/>
                                <w:sz w:val="20"/>
                                <w:szCs w:val="20"/>
                                <w:lang w:val="en-GB"/>
                              </w:rPr>
                              <w:t>x</w:t>
                            </w:r>
                            <w:r w:rsidRPr="00030FD4">
                              <w:rPr>
                                <w:rFonts w:ascii="TimesNewRomanPS-BoldMT" w:hAnsi="TimesNewRomanPS-BoldMT" w:cs="TimesNewRomanPS-BoldMT"/>
                                <w:b/>
                                <w:color w:val="auto"/>
                                <w:sz w:val="20"/>
                                <w:szCs w:val="20"/>
                                <w:lang w:val="en-GB"/>
                              </w:rPr>
                              <w:t xml:space="preserve"> 7 cm x 13 cm) je </w:t>
                            </w:r>
                            <w:proofErr w:type="spellStart"/>
                            <w:r w:rsidRPr="00030FD4">
                              <w:rPr>
                                <w:rFonts w:ascii="TimesNewRomanPS-BoldMT" w:hAnsi="TimesNewRomanPS-BoldMT" w:cs="TimesNewRomanPS-BoldMT"/>
                                <w:b/>
                                <w:color w:val="auto"/>
                                <w:sz w:val="20"/>
                                <w:szCs w:val="20"/>
                                <w:lang w:val="en-GB"/>
                              </w:rPr>
                              <w:t>jezgrovit</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slikovit</w:t>
                            </w:r>
                            <w:proofErr w:type="spellEnd"/>
                            <w:r w:rsidRPr="00030FD4">
                              <w:rPr>
                                <w:rFonts w:ascii="TimesNewRomanPS-BoldMT" w:hAnsi="TimesNewRomanPS-BoldMT" w:cs="TimesNewRomanPS-BoldMT"/>
                                <w:b/>
                                <w:color w:val="auto"/>
                                <w:sz w:val="20"/>
                                <w:szCs w:val="20"/>
                                <w:lang w:val="en-GB"/>
                              </w:rPr>
                              <w:t xml:space="preserve"> i </w:t>
                            </w:r>
                            <w:proofErr w:type="spellStart"/>
                            <w:r w:rsidRPr="00030FD4">
                              <w:rPr>
                                <w:rFonts w:ascii="TimesNewRomanPS-BoldMT" w:hAnsi="TimesNewRomanPS-BoldMT" w:cs="TimesNewRomanPS-BoldMT"/>
                                <w:b/>
                                <w:color w:val="auto"/>
                                <w:sz w:val="20"/>
                                <w:szCs w:val="20"/>
                                <w:lang w:val="en-GB"/>
                              </w:rPr>
                              <w:t>vizualni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sažetak</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glavnih</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rez</w:t>
                            </w:r>
                            <w:r w:rsidR="00B73171">
                              <w:rPr>
                                <w:rFonts w:ascii="TimesNewRomanPS-BoldMT" w:hAnsi="TimesNewRomanPS-BoldMT" w:cs="TimesNewRomanPS-BoldMT"/>
                                <w:b/>
                                <w:color w:val="auto"/>
                                <w:sz w:val="20"/>
                                <w:szCs w:val="20"/>
                                <w:lang w:val="en-GB"/>
                              </w:rPr>
                              <w:t>ultata</w:t>
                            </w:r>
                            <w:proofErr w:type="spellEnd"/>
                            <w:r w:rsidR="00B73171">
                              <w:rPr>
                                <w:rFonts w:ascii="TimesNewRomanPS-BoldMT" w:hAnsi="TimesNewRomanPS-BoldMT" w:cs="TimesNewRomanPS-BoldMT"/>
                                <w:b/>
                                <w:color w:val="auto"/>
                                <w:sz w:val="20"/>
                                <w:szCs w:val="20"/>
                                <w:lang w:val="en-GB"/>
                              </w:rPr>
                              <w:t xml:space="preserve"> </w:t>
                            </w:r>
                            <w:proofErr w:type="spellStart"/>
                            <w:r w:rsidR="00B73171">
                              <w:rPr>
                                <w:rFonts w:ascii="TimesNewRomanPS-BoldMT" w:hAnsi="TimesNewRomanPS-BoldMT" w:cs="TimesNewRomanPS-BoldMT"/>
                                <w:b/>
                                <w:color w:val="auto"/>
                                <w:sz w:val="20"/>
                                <w:szCs w:val="20"/>
                                <w:lang w:val="en-GB"/>
                              </w:rPr>
                              <w:t>članka</w:t>
                            </w:r>
                            <w:proofErr w:type="spellEnd"/>
                            <w:r w:rsidR="00B73171">
                              <w:rPr>
                                <w:rFonts w:ascii="TimesNewRomanPS-BoldMT" w:hAnsi="TimesNewRomanPS-BoldMT" w:cs="TimesNewRomanPS-BoldMT"/>
                                <w:b/>
                                <w:color w:val="auto"/>
                                <w:sz w:val="20"/>
                                <w:szCs w:val="20"/>
                                <w:lang w:val="en-GB"/>
                              </w:rPr>
                              <w:t xml:space="preserve">. To </w:t>
                            </w:r>
                            <w:proofErr w:type="spellStart"/>
                            <w:r w:rsidR="00B73171">
                              <w:rPr>
                                <w:rFonts w:ascii="TimesNewRomanPS-BoldMT" w:hAnsi="TimesNewRomanPS-BoldMT" w:cs="TimesNewRomanPS-BoldMT"/>
                                <w:b/>
                                <w:color w:val="auto"/>
                                <w:sz w:val="20"/>
                                <w:szCs w:val="20"/>
                                <w:lang w:val="en-GB"/>
                              </w:rPr>
                              <w:t>može</w:t>
                            </w:r>
                            <w:proofErr w:type="spellEnd"/>
                            <w:r w:rsidR="00B73171">
                              <w:rPr>
                                <w:rFonts w:ascii="TimesNewRomanPS-BoldMT" w:hAnsi="TimesNewRomanPS-BoldMT" w:cs="TimesNewRomanPS-BoldMT"/>
                                <w:b/>
                                <w:color w:val="auto"/>
                                <w:sz w:val="20"/>
                                <w:szCs w:val="20"/>
                                <w:lang w:val="en-GB"/>
                              </w:rPr>
                              <w:t xml:space="preserve"> </w:t>
                            </w:r>
                            <w:proofErr w:type="spellStart"/>
                            <w:r w:rsidR="00B73171">
                              <w:rPr>
                                <w:rFonts w:ascii="TimesNewRomanPS-BoldMT" w:hAnsi="TimesNewRomanPS-BoldMT" w:cs="TimesNewRomanPS-BoldMT"/>
                                <w:b/>
                                <w:color w:val="auto"/>
                                <w:sz w:val="20"/>
                                <w:szCs w:val="20"/>
                                <w:lang w:val="en-GB"/>
                              </w:rPr>
                              <w:t>biti</w:t>
                            </w:r>
                            <w:proofErr w:type="spellEnd"/>
                            <w:r w:rsidR="00B73171">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završna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iz</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članka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ili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koja</w:t>
                            </w:r>
                            <w:proofErr w:type="spellEnd"/>
                            <w:r w:rsidRPr="00030FD4">
                              <w:rPr>
                                <w:rFonts w:ascii="TimesNewRomanPS-BoldMT" w:hAnsi="TimesNewRomanPS-BoldMT" w:cs="TimesNewRomanPS-BoldMT"/>
                                <w:b/>
                                <w:color w:val="auto"/>
                                <w:sz w:val="20"/>
                                <w:szCs w:val="20"/>
                                <w:lang w:val="en-GB"/>
                              </w:rPr>
                              <w:t xml:space="preserve"> je </w:t>
                            </w:r>
                            <w:proofErr w:type="spellStart"/>
                            <w:r w:rsidRPr="00030FD4">
                              <w:rPr>
                                <w:rFonts w:ascii="TimesNewRomanPS-BoldMT" w:hAnsi="TimesNewRomanPS-BoldMT" w:cs="TimesNewRomanPS-BoldMT"/>
                                <w:b/>
                                <w:color w:val="auto"/>
                                <w:sz w:val="20"/>
                                <w:szCs w:val="20"/>
                                <w:lang w:val="en-GB"/>
                              </w:rPr>
                              <w:t>posebno</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dizajnirana</w:t>
                            </w:r>
                            <w:proofErr w:type="spellEnd"/>
                            <w:r w:rsidRPr="00030FD4">
                              <w:rPr>
                                <w:rFonts w:ascii="TimesNewRomanPS-BoldMT" w:hAnsi="TimesNewRomanPS-BoldMT" w:cs="TimesNewRomanPS-BoldMT"/>
                                <w:b/>
                                <w:color w:val="auto"/>
                                <w:sz w:val="20"/>
                                <w:szCs w:val="20"/>
                                <w:lang w:val="en-GB"/>
                              </w:rPr>
                              <w:t xml:space="preserve"> za </w:t>
                            </w:r>
                            <w:proofErr w:type="spellStart"/>
                            <w:r w:rsidRPr="00030FD4">
                              <w:rPr>
                                <w:rFonts w:ascii="TimesNewRomanPS-BoldMT" w:hAnsi="TimesNewRomanPS-BoldMT" w:cs="TimesNewRomanPS-BoldMT"/>
                                <w:b/>
                                <w:color w:val="auto"/>
                                <w:sz w:val="20"/>
                                <w:szCs w:val="20"/>
                                <w:lang w:val="en-GB"/>
                              </w:rPr>
                              <w:t>tu</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svrhu</w:t>
                            </w:r>
                            <w:proofErr w:type="spellEnd"/>
                            <w:r w:rsidRPr="00030FD4">
                              <w:rPr>
                                <w:rFonts w:ascii="TimesNewRomanPS-BoldMT" w:hAnsi="TimesNewRomanPS-BoldMT" w:cs="TimesNewRomanPS-BoldMT"/>
                                <w:b/>
                                <w:color w:val="auto"/>
                                <w:sz w:val="20"/>
                                <w:szCs w:val="20"/>
                                <w:lang w:val="en-GB"/>
                              </w:rPr>
                              <w:t xml:space="preserve">, </w:t>
                            </w:r>
                            <w:r w:rsidR="00B73171">
                              <w:rPr>
                                <w:rFonts w:ascii="TimesNewRomanPS-BoldMT" w:hAnsi="TimesNewRomanPS-BoldMT" w:cs="TimesNewRomanPS-BoldMT"/>
                                <w:b/>
                                <w:color w:val="auto"/>
                                <w:sz w:val="20"/>
                                <w:szCs w:val="20"/>
                                <w:lang w:val="en-GB"/>
                              </w:rPr>
                              <w:t xml:space="preserve">a </w:t>
                            </w:r>
                            <w:proofErr w:type="spellStart"/>
                            <w:r w:rsidRPr="00030FD4">
                              <w:rPr>
                                <w:rFonts w:ascii="TimesNewRomanPS-BoldMT" w:hAnsi="TimesNewRomanPS-BoldMT" w:cs="TimesNewRomanPS-BoldMT"/>
                                <w:b/>
                                <w:color w:val="auto"/>
                                <w:sz w:val="20"/>
                                <w:szCs w:val="20"/>
                                <w:lang w:val="en-GB"/>
                              </w:rPr>
                              <w:t>koja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čitateljima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jednim</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pogledom</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prikazuje</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sadržaj</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članka</w:t>
                            </w:r>
                            <w:proofErr w:type="spellEnd"/>
                            <w:r w:rsidRPr="00030FD4">
                              <w:rPr>
                                <w:rFonts w:ascii="TimesNewRomanPS-BoldMT" w:hAnsi="TimesNewRomanPS-BoldMT" w:cs="TimesNewRomanPS-BoldMT"/>
                                <w:b/>
                                <w:color w:val="auto"/>
                                <w:sz w:val="20"/>
                                <w:szCs w:val="20"/>
                                <w:lang w:val="en-GB"/>
                              </w:rPr>
                              <w:t>.</w:t>
                            </w:r>
                          </w:p>
                          <w:p w14:paraId="465FF9C7" w14:textId="77777777" w:rsidR="00030FD4" w:rsidRPr="00030FD4" w:rsidRDefault="00030FD4" w:rsidP="00312C0C">
                            <w:pPr>
                              <w:tabs>
                                <w:tab w:val="left" w:pos="180"/>
                                <w:tab w:val="left" w:pos="360"/>
                              </w:tabs>
                              <w:spacing w:line="360" w:lineRule="auto"/>
                              <w:rPr>
                                <w:rFonts w:ascii="TimesNewRomanPS-BoldMT" w:hAnsi="TimesNewRomanPS-BoldMT" w:cs="TimesNewRomanPS-BoldMT"/>
                                <w:b/>
                                <w:color w:val="auto"/>
                                <w:sz w:val="20"/>
                                <w:szCs w:val="20"/>
                                <w:lang w:val="en-GB"/>
                              </w:rPr>
                            </w:pPr>
                          </w:p>
                          <w:p w14:paraId="5759F727" w14:textId="1546560D" w:rsidR="00D94255" w:rsidRDefault="007B1D84" w:rsidP="00312C0C">
                            <w:pPr>
                              <w:tabs>
                                <w:tab w:val="left" w:pos="180"/>
                                <w:tab w:val="left" w:pos="360"/>
                              </w:tabs>
                              <w:spacing w:line="360" w:lineRule="auto"/>
                              <w:rPr>
                                <w:rFonts w:ascii="TimesNewRomanPS-BoldMT" w:hAnsi="TimesNewRomanPS-BoldMT" w:cs="TimesNewRomanPS-BoldMT"/>
                                <w:b/>
                                <w:color w:val="auto"/>
                                <w:sz w:val="20"/>
                                <w:szCs w:val="20"/>
                                <w:lang w:val="en-GB"/>
                              </w:rPr>
                            </w:pPr>
                            <w:r w:rsidRPr="00030FD4">
                              <w:rPr>
                                <w:rFonts w:ascii="TimesNewRomanPS-BoldMT" w:hAnsi="TimesNewRomanPS-BoldMT" w:cs="TimesNewRomanPS-BoldMT"/>
                                <w:b/>
                                <w:color w:val="auto"/>
                                <w:sz w:val="20"/>
                                <w:szCs w:val="20"/>
                                <w:lang w:val="en-GB"/>
                              </w:rPr>
                              <w:t xml:space="preserve">A Graphical Abstract (max 7 cm x 13 cm) is a single, concise, pictorial and visual summary of the main findings of the article. This could </w:t>
                            </w:r>
                            <w:r w:rsidR="00312C0C" w:rsidRPr="00030FD4">
                              <w:rPr>
                                <w:rFonts w:ascii="TimesNewRomanPS-BoldMT" w:hAnsi="TimesNewRomanPS-BoldMT" w:cs="TimesNewRomanPS-BoldMT"/>
                                <w:b/>
                                <w:color w:val="auto"/>
                                <w:sz w:val="20"/>
                                <w:szCs w:val="20"/>
                                <w:lang w:val="en-GB"/>
                              </w:rPr>
                              <w:t>be either</w:t>
                            </w:r>
                            <w:r w:rsidRPr="00030FD4">
                              <w:rPr>
                                <w:rFonts w:ascii="TimesNewRomanPS-BoldMT" w:hAnsi="TimesNewRomanPS-BoldMT" w:cs="TimesNewRomanPS-BoldMT"/>
                                <w:b/>
                                <w:color w:val="auto"/>
                                <w:sz w:val="20"/>
                                <w:szCs w:val="20"/>
                                <w:lang w:val="en-GB"/>
                              </w:rPr>
                              <w:t xml:space="preserve"> the concluding figure from the article or a figure that is specially designed for the purpose, which captures the content of the article for readers at a single glance.</w:t>
                            </w:r>
                          </w:p>
                          <w:p w14:paraId="07521AD6" w14:textId="77777777" w:rsidR="001878E7" w:rsidRPr="00030FD4" w:rsidRDefault="001878E7" w:rsidP="00312C0C">
                            <w:pPr>
                              <w:tabs>
                                <w:tab w:val="left" w:pos="180"/>
                                <w:tab w:val="left" w:pos="360"/>
                              </w:tabs>
                              <w:spacing w:line="360" w:lineRule="auto"/>
                              <w:rPr>
                                <w:rFonts w:ascii="TimesNewRomanPS-BoldMT" w:hAnsi="TimesNewRomanPS-BoldMT" w:cs="TimesNewRomanPS-BoldMT"/>
                                <w:b/>
                                <w:color w:val="auto"/>
                                <w:sz w:val="20"/>
                                <w:szCs w:val="20"/>
                                <w:lang w:val="en-GB"/>
                              </w:rPr>
                            </w:pPr>
                          </w:p>
                          <w:p w14:paraId="316B783F" w14:textId="77777777" w:rsidR="007B1D84" w:rsidRPr="00030FD4" w:rsidRDefault="000958A4" w:rsidP="00312C0C">
                            <w:pPr>
                              <w:tabs>
                                <w:tab w:val="left" w:pos="180"/>
                                <w:tab w:val="left" w:pos="360"/>
                              </w:tabs>
                              <w:spacing w:line="360" w:lineRule="auto"/>
                              <w:rPr>
                                <w:rFonts w:ascii="TimesNewRomanPS-BoldMT" w:hAnsi="TimesNewRomanPS-BoldMT" w:cs="TimesNewRomanPS-BoldMT"/>
                                <w:b/>
                                <w:color w:val="auto"/>
                                <w:sz w:val="20"/>
                                <w:szCs w:val="20"/>
                                <w:lang w:val="en-GB"/>
                              </w:rPr>
                            </w:pPr>
                            <w:hyperlink r:id="rId6" w:history="1">
                              <w:r w:rsidR="007B1D84" w:rsidRPr="00030FD4">
                                <w:rPr>
                                  <w:rStyle w:val="Hyperlink"/>
                                  <w:rFonts w:ascii="TimesNewRomanPS-BoldMT" w:hAnsi="TimesNewRomanPS-BoldMT" w:cs="TimesNewRomanPS-BoldMT"/>
                                  <w:b/>
                                  <w:color w:val="auto"/>
                                  <w:sz w:val="20"/>
                                  <w:szCs w:val="20"/>
                                  <w:lang w:val="en-GB"/>
                                </w:rPr>
                                <w:t>https://www.elsevier.com/authors/journal-authors/graphical-abstract</w:t>
                              </w:r>
                            </w:hyperlink>
                          </w:p>
                          <w:p w14:paraId="02F0E401" w14:textId="77777777" w:rsidR="007B1D84" w:rsidRPr="001946D5" w:rsidRDefault="007B1D84" w:rsidP="00312C0C">
                            <w:pPr>
                              <w:rPr>
                                <w:rFonts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28AA2F" id="_x0000_t202" coordsize="21600,21600" o:spt="202" path="m,l,21600r21600,l21600,xe">
                <v:stroke joinstyle="miter"/>
                <v:path gradientshapeok="t" o:connecttype="rect"/>
              </v:shapetype>
              <v:shape id="Text Box 1" o:spid="_x0000_s1026" type="#_x0000_t202" style="position:absolute;left:0;text-align:left;margin-left:0;margin-top:26.1pt;width:368.5pt;height:198.4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" strokeweight=".5pt">
                <v:textbox>
                  <w:txbxContent>
                    <w:p w14:paraId="7ADD4253" w14:textId="6DEA98BF" w:rsidR="00030FD4" w:rsidRPr="00030FD4" w:rsidRDefault="00030FD4" w:rsidP="00312C0C">
                      <w:pPr>
                        <w:tabs>
                          <w:tab w:val="left" w:pos="180"/>
                          <w:tab w:val="left" w:pos="360"/>
                        </w:tabs>
                        <w:spacing w:line="360" w:lineRule="auto"/>
                        <w:rPr>
                          <w:rFonts w:ascii="TimesNewRomanPS-BoldMT" w:hAnsi="TimesNewRomanPS-BoldMT" w:cs="TimesNewRomanPS-BoldMT"/>
                          <w:b/>
                          <w:color w:val="auto"/>
                          <w:sz w:val="20"/>
                          <w:szCs w:val="20"/>
                          <w:lang w:val="en-GB"/>
                        </w:rPr>
                      </w:pPr>
                      <w:proofErr w:type="spellStart"/>
                      <w:r w:rsidRPr="00030FD4">
                        <w:rPr>
                          <w:rFonts w:ascii="TimesNewRomanPS-BoldMT" w:hAnsi="TimesNewRomanPS-BoldMT" w:cs="TimesNewRomanPS-BoldMT"/>
                          <w:b/>
                          <w:color w:val="auto"/>
                          <w:sz w:val="20"/>
                          <w:szCs w:val="20"/>
                          <w:lang w:val="en-GB"/>
                        </w:rPr>
                        <w:t>Grafički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sažetak</w:t>
                      </w:r>
                      <w:proofErr w:type="spellEnd"/>
                      <w:r w:rsidRPr="00030FD4">
                        <w:rPr>
                          <w:rFonts w:ascii="TimesNewRomanPS-BoldMT" w:hAnsi="TimesNewRomanPS-BoldMT" w:cs="TimesNewRomanPS-BoldMT"/>
                          <w:b/>
                          <w:color w:val="auto"/>
                          <w:sz w:val="20"/>
                          <w:szCs w:val="20"/>
                          <w:lang w:val="en-GB"/>
                        </w:rPr>
                        <w:t xml:space="preserve"> (ma</w:t>
                      </w:r>
                      <w:r w:rsidR="001878E7">
                        <w:rPr>
                          <w:rFonts w:ascii="TimesNewRomanPS-BoldMT" w:hAnsi="TimesNewRomanPS-BoldMT" w:cs="TimesNewRomanPS-BoldMT"/>
                          <w:b/>
                          <w:color w:val="auto"/>
                          <w:sz w:val="20"/>
                          <w:szCs w:val="20"/>
                          <w:lang w:val="en-GB"/>
                        </w:rPr>
                        <w:t>x</w:t>
                      </w:r>
                      <w:r w:rsidRPr="00030FD4">
                        <w:rPr>
                          <w:rFonts w:ascii="TimesNewRomanPS-BoldMT" w:hAnsi="TimesNewRomanPS-BoldMT" w:cs="TimesNewRomanPS-BoldMT"/>
                          <w:b/>
                          <w:color w:val="auto"/>
                          <w:sz w:val="20"/>
                          <w:szCs w:val="20"/>
                          <w:lang w:val="en-GB"/>
                        </w:rPr>
                        <w:t xml:space="preserve"> 7 cm x 13 cm) je </w:t>
                      </w:r>
                      <w:proofErr w:type="spellStart"/>
                      <w:r w:rsidRPr="00030FD4">
                        <w:rPr>
                          <w:rFonts w:ascii="TimesNewRomanPS-BoldMT" w:hAnsi="TimesNewRomanPS-BoldMT" w:cs="TimesNewRomanPS-BoldMT"/>
                          <w:b/>
                          <w:color w:val="auto"/>
                          <w:sz w:val="20"/>
                          <w:szCs w:val="20"/>
                          <w:lang w:val="en-GB"/>
                        </w:rPr>
                        <w:t>jezgrovit</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slikovit</w:t>
                      </w:r>
                      <w:proofErr w:type="spellEnd"/>
                      <w:r w:rsidRPr="00030FD4">
                        <w:rPr>
                          <w:rFonts w:ascii="TimesNewRomanPS-BoldMT" w:hAnsi="TimesNewRomanPS-BoldMT" w:cs="TimesNewRomanPS-BoldMT"/>
                          <w:b/>
                          <w:color w:val="auto"/>
                          <w:sz w:val="20"/>
                          <w:szCs w:val="20"/>
                          <w:lang w:val="en-GB"/>
                        </w:rPr>
                        <w:t xml:space="preserve"> i </w:t>
                      </w:r>
                      <w:proofErr w:type="spellStart"/>
                      <w:r w:rsidRPr="00030FD4">
                        <w:rPr>
                          <w:rFonts w:ascii="TimesNewRomanPS-BoldMT" w:hAnsi="TimesNewRomanPS-BoldMT" w:cs="TimesNewRomanPS-BoldMT"/>
                          <w:b/>
                          <w:color w:val="auto"/>
                          <w:sz w:val="20"/>
                          <w:szCs w:val="20"/>
                          <w:lang w:val="en-GB"/>
                        </w:rPr>
                        <w:t>vizualni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sažetak</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glavnih</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rez</w:t>
                      </w:r>
                      <w:r w:rsidR="00B73171">
                        <w:rPr>
                          <w:rFonts w:ascii="TimesNewRomanPS-BoldMT" w:hAnsi="TimesNewRomanPS-BoldMT" w:cs="TimesNewRomanPS-BoldMT"/>
                          <w:b/>
                          <w:color w:val="auto"/>
                          <w:sz w:val="20"/>
                          <w:szCs w:val="20"/>
                          <w:lang w:val="en-GB"/>
                        </w:rPr>
                        <w:t>ultata</w:t>
                      </w:r>
                      <w:proofErr w:type="spellEnd"/>
                      <w:r w:rsidR="00B73171">
                        <w:rPr>
                          <w:rFonts w:ascii="TimesNewRomanPS-BoldMT" w:hAnsi="TimesNewRomanPS-BoldMT" w:cs="TimesNewRomanPS-BoldMT"/>
                          <w:b/>
                          <w:color w:val="auto"/>
                          <w:sz w:val="20"/>
                          <w:szCs w:val="20"/>
                          <w:lang w:val="en-GB"/>
                        </w:rPr>
                        <w:t xml:space="preserve"> </w:t>
                      </w:r>
                      <w:proofErr w:type="spellStart"/>
                      <w:r w:rsidR="00B73171">
                        <w:rPr>
                          <w:rFonts w:ascii="TimesNewRomanPS-BoldMT" w:hAnsi="TimesNewRomanPS-BoldMT" w:cs="TimesNewRomanPS-BoldMT"/>
                          <w:b/>
                          <w:color w:val="auto"/>
                          <w:sz w:val="20"/>
                          <w:szCs w:val="20"/>
                          <w:lang w:val="en-GB"/>
                        </w:rPr>
                        <w:t>članka</w:t>
                      </w:r>
                      <w:proofErr w:type="spellEnd"/>
                      <w:r w:rsidR="00B73171">
                        <w:rPr>
                          <w:rFonts w:ascii="TimesNewRomanPS-BoldMT" w:hAnsi="TimesNewRomanPS-BoldMT" w:cs="TimesNewRomanPS-BoldMT"/>
                          <w:b/>
                          <w:color w:val="auto"/>
                          <w:sz w:val="20"/>
                          <w:szCs w:val="20"/>
                          <w:lang w:val="en-GB"/>
                        </w:rPr>
                        <w:t xml:space="preserve">. To </w:t>
                      </w:r>
                      <w:proofErr w:type="spellStart"/>
                      <w:r w:rsidR="00B73171">
                        <w:rPr>
                          <w:rFonts w:ascii="TimesNewRomanPS-BoldMT" w:hAnsi="TimesNewRomanPS-BoldMT" w:cs="TimesNewRomanPS-BoldMT"/>
                          <w:b/>
                          <w:color w:val="auto"/>
                          <w:sz w:val="20"/>
                          <w:szCs w:val="20"/>
                          <w:lang w:val="en-GB"/>
                        </w:rPr>
                        <w:t>može</w:t>
                      </w:r>
                      <w:proofErr w:type="spellEnd"/>
                      <w:r w:rsidR="00B73171">
                        <w:rPr>
                          <w:rFonts w:ascii="TimesNewRomanPS-BoldMT" w:hAnsi="TimesNewRomanPS-BoldMT" w:cs="TimesNewRomanPS-BoldMT"/>
                          <w:b/>
                          <w:color w:val="auto"/>
                          <w:sz w:val="20"/>
                          <w:szCs w:val="20"/>
                          <w:lang w:val="en-GB"/>
                        </w:rPr>
                        <w:t xml:space="preserve"> </w:t>
                      </w:r>
                      <w:proofErr w:type="spellStart"/>
                      <w:r w:rsidR="00B73171">
                        <w:rPr>
                          <w:rFonts w:ascii="TimesNewRomanPS-BoldMT" w:hAnsi="TimesNewRomanPS-BoldMT" w:cs="TimesNewRomanPS-BoldMT"/>
                          <w:b/>
                          <w:color w:val="auto"/>
                          <w:sz w:val="20"/>
                          <w:szCs w:val="20"/>
                          <w:lang w:val="en-GB"/>
                        </w:rPr>
                        <w:t>biti</w:t>
                      </w:r>
                      <w:proofErr w:type="spellEnd"/>
                      <w:r w:rsidR="00B73171">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završna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iz</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članka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ili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koja</w:t>
                      </w:r>
                      <w:proofErr w:type="spellEnd"/>
                      <w:r w:rsidRPr="00030FD4">
                        <w:rPr>
                          <w:rFonts w:ascii="TimesNewRomanPS-BoldMT" w:hAnsi="TimesNewRomanPS-BoldMT" w:cs="TimesNewRomanPS-BoldMT"/>
                          <w:b/>
                          <w:color w:val="auto"/>
                          <w:sz w:val="20"/>
                          <w:szCs w:val="20"/>
                          <w:lang w:val="en-GB"/>
                        </w:rPr>
                        <w:t xml:space="preserve"> je </w:t>
                      </w:r>
                      <w:proofErr w:type="spellStart"/>
                      <w:r w:rsidRPr="00030FD4">
                        <w:rPr>
                          <w:rFonts w:ascii="TimesNewRomanPS-BoldMT" w:hAnsi="TimesNewRomanPS-BoldMT" w:cs="TimesNewRomanPS-BoldMT"/>
                          <w:b/>
                          <w:color w:val="auto"/>
                          <w:sz w:val="20"/>
                          <w:szCs w:val="20"/>
                          <w:lang w:val="en-GB"/>
                        </w:rPr>
                        <w:t>posebno</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dizajnirana</w:t>
                      </w:r>
                      <w:proofErr w:type="spellEnd"/>
                      <w:r w:rsidRPr="00030FD4">
                        <w:rPr>
                          <w:rFonts w:ascii="TimesNewRomanPS-BoldMT" w:hAnsi="TimesNewRomanPS-BoldMT" w:cs="TimesNewRomanPS-BoldMT"/>
                          <w:b/>
                          <w:color w:val="auto"/>
                          <w:sz w:val="20"/>
                          <w:szCs w:val="20"/>
                          <w:lang w:val="en-GB"/>
                        </w:rPr>
                        <w:t xml:space="preserve"> za </w:t>
                      </w:r>
                      <w:proofErr w:type="spellStart"/>
                      <w:r w:rsidRPr="00030FD4">
                        <w:rPr>
                          <w:rFonts w:ascii="TimesNewRomanPS-BoldMT" w:hAnsi="TimesNewRomanPS-BoldMT" w:cs="TimesNewRomanPS-BoldMT"/>
                          <w:b/>
                          <w:color w:val="auto"/>
                          <w:sz w:val="20"/>
                          <w:szCs w:val="20"/>
                          <w:lang w:val="en-GB"/>
                        </w:rPr>
                        <w:t>tu</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svrhu</w:t>
                      </w:r>
                      <w:proofErr w:type="spellEnd"/>
                      <w:r w:rsidRPr="00030FD4">
                        <w:rPr>
                          <w:rFonts w:ascii="TimesNewRomanPS-BoldMT" w:hAnsi="TimesNewRomanPS-BoldMT" w:cs="TimesNewRomanPS-BoldMT"/>
                          <w:b/>
                          <w:color w:val="auto"/>
                          <w:sz w:val="20"/>
                          <w:szCs w:val="20"/>
                          <w:lang w:val="en-GB"/>
                        </w:rPr>
                        <w:t xml:space="preserve">, </w:t>
                      </w:r>
                      <w:r w:rsidR="00B73171">
                        <w:rPr>
                          <w:rFonts w:ascii="TimesNewRomanPS-BoldMT" w:hAnsi="TimesNewRomanPS-BoldMT" w:cs="TimesNewRomanPS-BoldMT"/>
                          <w:b/>
                          <w:color w:val="auto"/>
                          <w:sz w:val="20"/>
                          <w:szCs w:val="20"/>
                          <w:lang w:val="en-GB"/>
                        </w:rPr>
                        <w:t xml:space="preserve">a </w:t>
                      </w:r>
                      <w:proofErr w:type="spellStart"/>
                      <w:r w:rsidRPr="00030FD4">
                        <w:rPr>
                          <w:rFonts w:ascii="TimesNewRomanPS-BoldMT" w:hAnsi="TimesNewRomanPS-BoldMT" w:cs="TimesNewRomanPS-BoldMT"/>
                          <w:b/>
                          <w:color w:val="auto"/>
                          <w:sz w:val="20"/>
                          <w:szCs w:val="20"/>
                          <w:lang w:val="en-GB"/>
                        </w:rPr>
                        <w:t>koja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čitateljima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jednim</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pogledom</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prikazuje</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sadržaj</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članka</w:t>
                      </w:r>
                      <w:proofErr w:type="spellEnd"/>
                      <w:r w:rsidRPr="00030FD4">
                        <w:rPr>
                          <w:rFonts w:ascii="TimesNewRomanPS-BoldMT" w:hAnsi="TimesNewRomanPS-BoldMT" w:cs="TimesNewRomanPS-BoldMT"/>
                          <w:b/>
                          <w:color w:val="auto"/>
                          <w:sz w:val="20"/>
                          <w:szCs w:val="20"/>
                          <w:lang w:val="en-GB"/>
                        </w:rPr>
                        <w:t>.</w:t>
                      </w:r>
                    </w:p>
                    <w:p w14:paraId="465FF9C7" w14:textId="77777777" w:rsidR="00030FD4" w:rsidRPr="00030FD4" w:rsidRDefault="00030FD4" w:rsidP="00312C0C">
                      <w:pPr>
                        <w:tabs>
                          <w:tab w:val="left" w:pos="180"/>
                          <w:tab w:val="left" w:pos="360"/>
                        </w:tabs>
                        <w:spacing w:line="360" w:lineRule="auto"/>
                        <w:rPr>
                          <w:rFonts w:ascii="TimesNewRomanPS-BoldMT" w:hAnsi="TimesNewRomanPS-BoldMT" w:cs="TimesNewRomanPS-BoldMT"/>
                          <w:b/>
                          <w:color w:val="auto"/>
                          <w:sz w:val="20"/>
                          <w:szCs w:val="20"/>
                          <w:lang w:val="en-GB"/>
                        </w:rPr>
                      </w:pPr>
                    </w:p>
                    <w:p w14:paraId="5759F727" w14:textId="1546560D" w:rsidR="00D94255" w:rsidRDefault="007B1D84" w:rsidP="00312C0C">
                      <w:pPr>
                        <w:tabs>
                          <w:tab w:val="left" w:pos="180"/>
                          <w:tab w:val="left" w:pos="360"/>
                        </w:tabs>
                        <w:spacing w:line="360" w:lineRule="auto"/>
                        <w:rPr>
                          <w:rFonts w:ascii="TimesNewRomanPS-BoldMT" w:hAnsi="TimesNewRomanPS-BoldMT" w:cs="TimesNewRomanPS-BoldMT"/>
                          <w:b/>
                          <w:color w:val="auto"/>
                          <w:sz w:val="20"/>
                          <w:szCs w:val="20"/>
                          <w:lang w:val="en-GB"/>
                        </w:rPr>
                      </w:pPr>
                      <w:r w:rsidRPr="00030FD4">
                        <w:rPr>
                          <w:rFonts w:ascii="TimesNewRomanPS-BoldMT" w:hAnsi="TimesNewRomanPS-BoldMT" w:cs="TimesNewRomanPS-BoldMT"/>
                          <w:b/>
                          <w:color w:val="auto"/>
                          <w:sz w:val="20"/>
                          <w:szCs w:val="20"/>
                          <w:lang w:val="en-GB"/>
                        </w:rPr>
                        <w:t xml:space="preserve">A Graphical Abstract (max 7 cm x 13 cm) is a single, concise, pictorial and visual summary of the main findings of the article. This could </w:t>
                      </w:r>
                      <w:r w:rsidR="00312C0C" w:rsidRPr="00030FD4">
                        <w:rPr>
                          <w:rFonts w:ascii="TimesNewRomanPS-BoldMT" w:hAnsi="TimesNewRomanPS-BoldMT" w:cs="TimesNewRomanPS-BoldMT"/>
                          <w:b/>
                          <w:color w:val="auto"/>
                          <w:sz w:val="20"/>
                          <w:szCs w:val="20"/>
                          <w:lang w:val="en-GB"/>
                        </w:rPr>
                        <w:t>be either</w:t>
                      </w:r>
                      <w:r w:rsidRPr="00030FD4">
                        <w:rPr>
                          <w:rFonts w:ascii="TimesNewRomanPS-BoldMT" w:hAnsi="TimesNewRomanPS-BoldMT" w:cs="TimesNewRomanPS-BoldMT"/>
                          <w:b/>
                          <w:color w:val="auto"/>
                          <w:sz w:val="20"/>
                          <w:szCs w:val="20"/>
                          <w:lang w:val="en-GB"/>
                        </w:rPr>
                        <w:t xml:space="preserve"> the concluding figure from the article or a figure that is specially designed for the purpose, which captures the content of the article for readers at a single glance.</w:t>
                      </w:r>
                    </w:p>
                    <w:p w14:paraId="07521AD6" w14:textId="77777777" w:rsidR="001878E7" w:rsidRPr="00030FD4" w:rsidRDefault="001878E7" w:rsidP="00312C0C">
                      <w:pPr>
                        <w:tabs>
                          <w:tab w:val="left" w:pos="180"/>
                          <w:tab w:val="left" w:pos="360"/>
                        </w:tabs>
                        <w:spacing w:line="360" w:lineRule="auto"/>
                        <w:rPr>
                          <w:rFonts w:ascii="TimesNewRomanPS-BoldMT" w:hAnsi="TimesNewRomanPS-BoldMT" w:cs="TimesNewRomanPS-BoldMT"/>
                          <w:b/>
                          <w:color w:val="auto"/>
                          <w:sz w:val="20"/>
                          <w:szCs w:val="20"/>
                          <w:lang w:val="en-GB"/>
                        </w:rPr>
                      </w:pPr>
                    </w:p>
                    <w:p w14:paraId="316B783F" w14:textId="77777777" w:rsidR="007B1D84" w:rsidRPr="00030FD4" w:rsidRDefault="000958A4" w:rsidP="00312C0C">
                      <w:pPr>
                        <w:tabs>
                          <w:tab w:val="left" w:pos="180"/>
                          <w:tab w:val="left" w:pos="360"/>
                        </w:tabs>
                        <w:spacing w:line="360" w:lineRule="auto"/>
                        <w:rPr>
                          <w:rFonts w:ascii="TimesNewRomanPS-BoldMT" w:hAnsi="TimesNewRomanPS-BoldMT" w:cs="TimesNewRomanPS-BoldMT"/>
                          <w:b/>
                          <w:color w:val="auto"/>
                          <w:sz w:val="20"/>
                          <w:szCs w:val="20"/>
                          <w:lang w:val="en-GB"/>
                        </w:rPr>
                      </w:pPr>
                      <w:hyperlink r:id="rId7" w:history="1">
                        <w:r w:rsidR="007B1D84" w:rsidRPr="00030FD4">
                          <w:rPr>
                            <w:rStyle w:val="Hyperlink"/>
                            <w:rFonts w:ascii="TimesNewRomanPS-BoldMT" w:hAnsi="TimesNewRomanPS-BoldMT" w:cs="TimesNewRomanPS-BoldMT"/>
                            <w:b/>
                            <w:color w:val="auto"/>
                            <w:sz w:val="20"/>
                            <w:szCs w:val="20"/>
                            <w:lang w:val="en-GB"/>
                          </w:rPr>
                          <w:t>https://www.elsevier.com/authors/journal-authors/graphical-abstract</w:t>
                        </w:r>
                      </w:hyperlink>
                    </w:p>
                    <w:p w14:paraId="02F0E401" w14:textId="77777777" w:rsidR="007B1D84" w:rsidRPr="001946D5" w:rsidRDefault="007B1D84" w:rsidP="00312C0C">
                      <w:pPr>
                        <w:rPr>
                          <w:rFonts w:cs="Times New Roman"/>
                          <w:sz w:val="20"/>
                          <w:szCs w:val="20"/>
                        </w:rPr>
                      </w:pPr>
                    </w:p>
                  </w:txbxContent>
                </v:textbox>
                <w10:wrap type="topAndBottom" anchorx="margin"/>
              </v:shape>
            </w:pict>
          </mc:Fallback>
        </mc:AlternateContent>
      </w:r>
    </w:p>
    <w:p w14:paraId="01DC4EE2" w14:textId="77777777" w:rsidR="00CC036D" w:rsidRPr="00CC036D" w:rsidRDefault="00CC036D" w:rsidP="00727110">
      <w:pPr>
        <w:ind w:right="-1"/>
        <w:rPr>
          <w:rFonts w:ascii="TimesNewRomanPS-BoldMT" w:hAnsi="TimesNewRomanPS-BoldMT" w:cs="TimesNewRomanPS-BoldMT"/>
          <w:szCs w:val="24"/>
        </w:rPr>
      </w:pPr>
    </w:p>
    <w:p w14:paraId="7BCAE7B9" w14:textId="77777777" w:rsidR="00CC036D" w:rsidRPr="00CC036D" w:rsidRDefault="00CC036D" w:rsidP="00727110">
      <w:pPr>
        <w:tabs>
          <w:tab w:val="left" w:pos="2700"/>
        </w:tabs>
        <w:ind w:right="-1"/>
        <w:rPr>
          <w:rFonts w:ascii="TimesNewRomanPS-BoldMT" w:hAnsi="TimesNewRomanPS-BoldMT" w:cs="TimesNewRomanPS-BoldMT"/>
          <w:szCs w:val="24"/>
        </w:rPr>
      </w:pPr>
    </w:p>
    <w:sectPr w:rsidR="00CC036D" w:rsidRPr="00CC036D" w:rsidSect="00727110">
      <w:headerReference w:type="default" r:id="rId8"/>
      <w:footerReference w:type="default" r:id="rId9"/>
      <w:pgSz w:w="11906" w:h="16838"/>
      <w:pgMar w:top="1134" w:right="1134" w:bottom="1134" w:left="1134" w:header="567"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2AEB" w14:textId="77777777" w:rsidR="000958A4" w:rsidRDefault="000958A4" w:rsidP="001B4778">
      <w:r>
        <w:separator/>
      </w:r>
    </w:p>
  </w:endnote>
  <w:endnote w:type="continuationSeparator" w:id="0">
    <w:p w14:paraId="756A9915" w14:textId="77777777" w:rsidR="000958A4" w:rsidRDefault="000958A4" w:rsidP="001B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ionPro-BoldSubh">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CBCC" w14:textId="77777777" w:rsidR="001B4778" w:rsidRDefault="00E47F5B" w:rsidP="001B4778">
    <w:pPr>
      <w:tabs>
        <w:tab w:val="center" w:pos="4536"/>
        <w:tab w:val="right" w:pos="9072"/>
      </w:tabs>
      <w:jc w:val="center"/>
      <w:rPr>
        <w:rFonts w:ascii="Calibri" w:hAnsi="Calibri"/>
        <w:b/>
        <w:sz w:val="22"/>
        <w:szCs w:val="22"/>
      </w:rPr>
    </w:pPr>
    <w:r>
      <w:rPr>
        <w:noProof/>
        <w:lang w:val="en-US" w:eastAsia="en-US"/>
      </w:rPr>
      <mc:AlternateContent>
        <mc:Choice Requires="wps">
          <w:drawing>
            <wp:anchor distT="0" distB="0" distL="114300" distR="114300" simplePos="0" relativeHeight="251658240" behindDoc="0" locked="0" layoutInCell="1" allowOverlap="1" wp14:anchorId="41B06DF2" wp14:editId="2876ABF7">
              <wp:simplePos x="0" y="0"/>
              <wp:positionH relativeFrom="margin">
                <wp:align>center</wp:align>
              </wp:positionH>
              <wp:positionV relativeFrom="paragraph">
                <wp:posOffset>41910</wp:posOffset>
              </wp:positionV>
              <wp:extent cx="5457825" cy="9525"/>
              <wp:effectExtent l="0" t="0" r="952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C008A6" id="Straight Connector 8"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" strokecolor="#4a7ebb">
              <o:lock v:ext="edit" shapetype="f"/>
              <w10:wrap anchorx="margin"/>
            </v:line>
          </w:pict>
        </mc:Fallback>
      </mc:AlternateContent>
    </w:r>
  </w:p>
  <w:p w14:paraId="408E4566" w14:textId="617FDC46" w:rsidR="001B4778" w:rsidRPr="001B4778" w:rsidRDefault="00997B27" w:rsidP="001B4778">
    <w:pPr>
      <w:tabs>
        <w:tab w:val="center" w:pos="4536"/>
        <w:tab w:val="right" w:pos="9072"/>
      </w:tabs>
      <w:jc w:val="center"/>
      <w:rPr>
        <w:rFonts w:ascii="Calibri" w:hAnsi="Calibri"/>
        <w:b/>
        <w:sz w:val="22"/>
        <w:szCs w:val="22"/>
      </w:rPr>
    </w:pPr>
    <w:r>
      <w:rPr>
        <w:rFonts w:ascii="Calibri" w:hAnsi="Calibri"/>
        <w:b/>
        <w:sz w:val="22"/>
        <w:szCs w:val="22"/>
      </w:rPr>
      <w:t>X</w:t>
    </w:r>
    <w:r w:rsidR="00312C0C">
      <w:rPr>
        <w:rFonts w:ascii="Calibri" w:hAnsi="Calibri"/>
        <w:b/>
        <w:sz w:val="22"/>
        <w:szCs w:val="22"/>
      </w:rPr>
      <w:t>V</w:t>
    </w:r>
    <w:r w:rsidR="001E40C5">
      <w:rPr>
        <w:rFonts w:ascii="Calibri" w:hAnsi="Calibri"/>
        <w:b/>
        <w:sz w:val="22"/>
        <w:szCs w:val="22"/>
      </w:rPr>
      <w:t>I</w:t>
    </w:r>
    <w:r w:rsidR="001B4778" w:rsidRPr="001B4778">
      <w:rPr>
        <w:rFonts w:ascii="Calibri" w:hAnsi="Calibri"/>
        <w:b/>
        <w:sz w:val="22"/>
        <w:szCs w:val="22"/>
      </w:rPr>
      <w:t xml:space="preserve"> </w:t>
    </w:r>
    <w:r w:rsidR="001B4778" w:rsidRPr="001B4778">
      <w:rPr>
        <w:rFonts w:ascii="Calibri" w:hAnsi="Calibri"/>
        <w:b/>
        <w:sz w:val="22"/>
        <w:szCs w:val="22"/>
        <w:lang w:val="en-GB"/>
      </w:rPr>
      <w:t>Meeting of Young Chemical Engineers</w:t>
    </w:r>
    <w:r w:rsidR="001B4778">
      <w:rPr>
        <w:rFonts w:ascii="Calibri" w:hAnsi="Calibri"/>
        <w:b/>
        <w:sz w:val="22"/>
        <w:szCs w:val="22"/>
        <w:lang w:val="en-GB"/>
      </w:rPr>
      <w:t xml:space="preserve">, Zagreb </w:t>
    </w:r>
    <w:r w:rsidR="001E40C5">
      <w:rPr>
        <w:rFonts w:ascii="Calibri" w:hAnsi="Calibri"/>
        <w:b/>
        <w:sz w:val="22"/>
        <w:szCs w:val="22"/>
        <w:lang w:val="en-GB"/>
      </w:rPr>
      <w:t>19</w:t>
    </w:r>
    <w:r w:rsidR="001E40C5" w:rsidRPr="001E40C5">
      <w:rPr>
        <w:rFonts w:ascii="Calibri" w:hAnsi="Calibri"/>
        <w:b/>
        <w:sz w:val="22"/>
        <w:szCs w:val="22"/>
        <w:vertAlign w:val="superscript"/>
        <w:lang w:val="en-GB"/>
      </w:rPr>
      <w:t>th</w:t>
    </w:r>
    <w:r w:rsidR="001B4778">
      <w:rPr>
        <w:rFonts w:ascii="Calibri" w:hAnsi="Calibri"/>
        <w:b/>
        <w:sz w:val="22"/>
        <w:szCs w:val="22"/>
        <w:lang w:val="en-GB"/>
      </w:rPr>
      <w:t xml:space="preserve"> and 2</w:t>
    </w:r>
    <w:r w:rsidR="001E40C5">
      <w:rPr>
        <w:rFonts w:ascii="Calibri" w:hAnsi="Calibri"/>
        <w:b/>
        <w:sz w:val="22"/>
        <w:szCs w:val="22"/>
        <w:lang w:val="en-GB"/>
      </w:rPr>
      <w:t>0</w:t>
    </w:r>
    <w:r w:rsidR="001E40C5">
      <w:rPr>
        <w:rFonts w:ascii="Calibri" w:hAnsi="Calibri"/>
        <w:b/>
        <w:sz w:val="22"/>
        <w:szCs w:val="22"/>
        <w:vertAlign w:val="superscript"/>
        <w:lang w:val="en-GB"/>
      </w:rPr>
      <w:t>th</w:t>
    </w:r>
    <w:r w:rsidR="001B4778">
      <w:rPr>
        <w:rFonts w:ascii="Calibri" w:hAnsi="Calibri"/>
        <w:b/>
        <w:sz w:val="22"/>
        <w:szCs w:val="22"/>
        <w:lang w:val="en-GB"/>
      </w:rPr>
      <w:t xml:space="preserve"> February</w:t>
    </w:r>
    <w:r w:rsidR="001B4778" w:rsidRPr="001B4778">
      <w:rPr>
        <w:rFonts w:ascii="Calibri" w:hAnsi="Calibri"/>
        <w:b/>
        <w:sz w:val="22"/>
        <w:szCs w:val="22"/>
      </w:rPr>
      <w:t xml:space="preserve"> 20</w:t>
    </w:r>
    <w:r w:rsidR="00312BDF">
      <w:rPr>
        <w:rFonts w:ascii="Calibri" w:hAnsi="Calibri"/>
        <w:b/>
        <w:sz w:val="22"/>
        <w:szCs w:val="22"/>
      </w:rPr>
      <w:t>2</w:t>
    </w:r>
    <w:r w:rsidR="001E40C5">
      <w:rPr>
        <w:rFonts w:ascii="Calibri" w:hAnsi="Calibri"/>
        <w:b/>
        <w:sz w:val="22"/>
        <w:szCs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1D74" w14:textId="77777777" w:rsidR="000958A4" w:rsidRDefault="000958A4" w:rsidP="001B4778">
      <w:r>
        <w:separator/>
      </w:r>
    </w:p>
  </w:footnote>
  <w:footnote w:type="continuationSeparator" w:id="0">
    <w:p w14:paraId="6355CF74" w14:textId="77777777" w:rsidR="000958A4" w:rsidRDefault="000958A4" w:rsidP="001B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042C" w14:textId="25F2ED3B" w:rsidR="001B4778" w:rsidRPr="000307AF" w:rsidRDefault="00E47F5B" w:rsidP="001B4778">
    <w:pPr>
      <w:tabs>
        <w:tab w:val="center" w:pos="4536"/>
        <w:tab w:val="right" w:pos="9072"/>
      </w:tabs>
      <w:jc w:val="center"/>
      <w:rPr>
        <w:rFonts w:ascii="Calibri" w:hAnsi="Calibri" w:cs="Calibri"/>
        <w:b/>
        <w:sz w:val="22"/>
      </w:rPr>
    </w:pPr>
    <w:r>
      <w:rPr>
        <w:rFonts w:ascii="Calibri" w:hAnsi="Calibri" w:cs="Calibri"/>
        <w:noProof/>
        <w:lang w:val="en-US" w:eastAsia="en-US"/>
      </w:rPr>
      <mc:AlternateContent>
        <mc:Choice Requires="wps">
          <w:drawing>
            <wp:anchor distT="0" distB="0" distL="114300" distR="114300" simplePos="0" relativeHeight="251657216" behindDoc="0" locked="0" layoutInCell="1" allowOverlap="1" wp14:anchorId="010581ED" wp14:editId="4B561D57">
              <wp:simplePos x="0" y="0"/>
              <wp:positionH relativeFrom="margin">
                <wp:align>center</wp:align>
              </wp:positionH>
              <wp:positionV relativeFrom="paragraph">
                <wp:posOffset>302260</wp:posOffset>
              </wp:positionV>
              <wp:extent cx="5457825" cy="9525"/>
              <wp:effectExtent l="0" t="0" r="952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F4EF97" id="Straight Connector 7"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8pt" to="429.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" strokecolor="#4a7ebb">
              <o:lock v:ext="edit" shapetype="f"/>
              <w10:wrap anchorx="margin"/>
            </v:line>
          </w:pict>
        </mc:Fallback>
      </mc:AlternateContent>
    </w:r>
    <w:r w:rsidR="00997B27">
      <w:rPr>
        <w:rFonts w:ascii="Calibri" w:hAnsi="Calibri" w:cs="Calibri"/>
        <w:b/>
        <w:sz w:val="22"/>
      </w:rPr>
      <w:t>X</w:t>
    </w:r>
    <w:r w:rsidR="00312C0C" w:rsidRPr="000307AF">
      <w:rPr>
        <w:rFonts w:ascii="Calibri" w:hAnsi="Calibri" w:cs="Calibri"/>
        <w:b/>
        <w:sz w:val="22"/>
      </w:rPr>
      <w:t>V</w:t>
    </w:r>
    <w:r w:rsidR="001E40C5">
      <w:rPr>
        <w:rFonts w:ascii="Calibri" w:hAnsi="Calibri" w:cs="Calibri"/>
        <w:b/>
        <w:sz w:val="22"/>
      </w:rPr>
      <w:t>I</w:t>
    </w:r>
    <w:r w:rsidR="00312C0C" w:rsidRPr="000307AF">
      <w:rPr>
        <w:rFonts w:ascii="Calibri" w:hAnsi="Calibri" w:cs="Calibri"/>
        <w:b/>
        <w:sz w:val="22"/>
      </w:rPr>
      <w:t>.</w:t>
    </w:r>
    <w:r w:rsidR="001B4778" w:rsidRPr="000307AF">
      <w:rPr>
        <w:rFonts w:ascii="Calibri" w:hAnsi="Calibri" w:cs="Calibri"/>
        <w:b/>
        <w:sz w:val="22"/>
      </w:rPr>
      <w:t xml:space="preserve"> susret mladi</w:t>
    </w:r>
    <w:r w:rsidR="00751172" w:rsidRPr="000307AF">
      <w:rPr>
        <w:rFonts w:ascii="Calibri" w:hAnsi="Calibri" w:cs="Calibri"/>
        <w:b/>
        <w:sz w:val="22"/>
      </w:rPr>
      <w:t xml:space="preserve">h kemijskih inženjera, Zagreb </w:t>
    </w:r>
    <w:r w:rsidR="001E40C5">
      <w:rPr>
        <w:rFonts w:ascii="Calibri" w:hAnsi="Calibri" w:cs="Calibri"/>
        <w:b/>
        <w:sz w:val="22"/>
      </w:rPr>
      <w:t>19</w:t>
    </w:r>
    <w:r w:rsidR="00751172" w:rsidRPr="000307AF">
      <w:rPr>
        <w:rFonts w:ascii="Calibri" w:hAnsi="Calibri" w:cs="Calibri"/>
        <w:b/>
        <w:sz w:val="22"/>
      </w:rPr>
      <w:t>. i 2</w:t>
    </w:r>
    <w:r w:rsidR="001E40C5">
      <w:rPr>
        <w:rFonts w:ascii="Calibri" w:hAnsi="Calibri" w:cs="Calibri"/>
        <w:b/>
        <w:sz w:val="22"/>
      </w:rPr>
      <w:t>0</w:t>
    </w:r>
    <w:r w:rsidR="001B4778" w:rsidRPr="000307AF">
      <w:rPr>
        <w:rFonts w:ascii="Calibri" w:hAnsi="Calibri" w:cs="Calibri"/>
        <w:b/>
        <w:sz w:val="22"/>
      </w:rPr>
      <w:t>. veljače 20</w:t>
    </w:r>
    <w:r w:rsidR="00312C0C" w:rsidRPr="000307AF">
      <w:rPr>
        <w:rFonts w:ascii="Calibri" w:hAnsi="Calibri" w:cs="Calibri"/>
        <w:b/>
        <w:sz w:val="22"/>
      </w:rPr>
      <w:t>2</w:t>
    </w:r>
    <w:r w:rsidR="001E40C5">
      <w:rPr>
        <w:rFonts w:ascii="Calibri" w:hAnsi="Calibri" w:cs="Calibri"/>
        <w:b/>
        <w:sz w:val="22"/>
      </w:rPr>
      <w:t>6</w:t>
    </w:r>
    <w:r w:rsidR="001B4778" w:rsidRPr="000307AF">
      <w:rPr>
        <w:rFonts w:ascii="Calibri" w:hAnsi="Calibri" w:cs="Calibri"/>
        <w:b/>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2A"/>
    <w:rsid w:val="000307AF"/>
    <w:rsid w:val="00030FD4"/>
    <w:rsid w:val="00082915"/>
    <w:rsid w:val="000958A4"/>
    <w:rsid w:val="000B70E4"/>
    <w:rsid w:val="000E1274"/>
    <w:rsid w:val="001330A7"/>
    <w:rsid w:val="001444C3"/>
    <w:rsid w:val="001878E7"/>
    <w:rsid w:val="001B4778"/>
    <w:rsid w:val="001E40C5"/>
    <w:rsid w:val="00203549"/>
    <w:rsid w:val="00205CE7"/>
    <w:rsid w:val="0027003C"/>
    <w:rsid w:val="002B6A59"/>
    <w:rsid w:val="00311CA9"/>
    <w:rsid w:val="00312BDF"/>
    <w:rsid w:val="00312C0C"/>
    <w:rsid w:val="003311B2"/>
    <w:rsid w:val="00342D91"/>
    <w:rsid w:val="003949B1"/>
    <w:rsid w:val="003A17CD"/>
    <w:rsid w:val="003B1D62"/>
    <w:rsid w:val="003B55D9"/>
    <w:rsid w:val="003E4426"/>
    <w:rsid w:val="003E6154"/>
    <w:rsid w:val="003E63D3"/>
    <w:rsid w:val="003F4C61"/>
    <w:rsid w:val="00417B29"/>
    <w:rsid w:val="00450B70"/>
    <w:rsid w:val="00475FA0"/>
    <w:rsid w:val="004A3280"/>
    <w:rsid w:val="004A47A5"/>
    <w:rsid w:val="004E083A"/>
    <w:rsid w:val="004E34A6"/>
    <w:rsid w:val="00501A10"/>
    <w:rsid w:val="0053285E"/>
    <w:rsid w:val="0054615D"/>
    <w:rsid w:val="005541E2"/>
    <w:rsid w:val="005C079F"/>
    <w:rsid w:val="005D22C7"/>
    <w:rsid w:val="005D69C6"/>
    <w:rsid w:val="005E340A"/>
    <w:rsid w:val="005F3BDA"/>
    <w:rsid w:val="005F69E4"/>
    <w:rsid w:val="00627FCB"/>
    <w:rsid w:val="00631D17"/>
    <w:rsid w:val="006537DA"/>
    <w:rsid w:val="00682205"/>
    <w:rsid w:val="00713495"/>
    <w:rsid w:val="00727110"/>
    <w:rsid w:val="007318EF"/>
    <w:rsid w:val="0074039B"/>
    <w:rsid w:val="007412DC"/>
    <w:rsid w:val="00751172"/>
    <w:rsid w:val="007A16DD"/>
    <w:rsid w:val="007B1D84"/>
    <w:rsid w:val="007C4836"/>
    <w:rsid w:val="007D3EC3"/>
    <w:rsid w:val="007F4DD1"/>
    <w:rsid w:val="00820D11"/>
    <w:rsid w:val="008860D3"/>
    <w:rsid w:val="008B3E99"/>
    <w:rsid w:val="008C000D"/>
    <w:rsid w:val="009100EF"/>
    <w:rsid w:val="009121BB"/>
    <w:rsid w:val="00953675"/>
    <w:rsid w:val="009752CE"/>
    <w:rsid w:val="009875F9"/>
    <w:rsid w:val="00997771"/>
    <w:rsid w:val="00997A7E"/>
    <w:rsid w:val="00997B27"/>
    <w:rsid w:val="009A7A85"/>
    <w:rsid w:val="009F1D6A"/>
    <w:rsid w:val="00A00D79"/>
    <w:rsid w:val="00A226BB"/>
    <w:rsid w:val="00A76C72"/>
    <w:rsid w:val="00AC0A5F"/>
    <w:rsid w:val="00AF7B2A"/>
    <w:rsid w:val="00B00B4B"/>
    <w:rsid w:val="00B26EE1"/>
    <w:rsid w:val="00B30478"/>
    <w:rsid w:val="00B34B10"/>
    <w:rsid w:val="00B70B3B"/>
    <w:rsid w:val="00B73171"/>
    <w:rsid w:val="00BE7B11"/>
    <w:rsid w:val="00C0226D"/>
    <w:rsid w:val="00C4160C"/>
    <w:rsid w:val="00C71960"/>
    <w:rsid w:val="00C90D1B"/>
    <w:rsid w:val="00C95C12"/>
    <w:rsid w:val="00CA75B2"/>
    <w:rsid w:val="00CB45A3"/>
    <w:rsid w:val="00CC036D"/>
    <w:rsid w:val="00CC798B"/>
    <w:rsid w:val="00D405D9"/>
    <w:rsid w:val="00D66C36"/>
    <w:rsid w:val="00D87B29"/>
    <w:rsid w:val="00D94255"/>
    <w:rsid w:val="00D96CCA"/>
    <w:rsid w:val="00DB5607"/>
    <w:rsid w:val="00E443B9"/>
    <w:rsid w:val="00E45DC5"/>
    <w:rsid w:val="00E47F5B"/>
    <w:rsid w:val="00E50B6A"/>
    <w:rsid w:val="00EA19AC"/>
    <w:rsid w:val="00EB35EE"/>
    <w:rsid w:val="00EB44CA"/>
    <w:rsid w:val="00EE1AEC"/>
    <w:rsid w:val="00F0361E"/>
    <w:rsid w:val="00F05970"/>
    <w:rsid w:val="00F23D48"/>
    <w:rsid w:val="00F24B02"/>
    <w:rsid w:val="00F37A23"/>
    <w:rsid w:val="00F6227A"/>
    <w:rsid w:val="00F724E2"/>
    <w:rsid w:val="00F752CA"/>
    <w:rsid w:val="00F848E8"/>
    <w:rsid w:val="00F87BEB"/>
    <w:rsid w:val="00F91B44"/>
    <w:rsid w:val="00F94D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9E3FE"/>
  <w15:docId w15:val="{B0ED8083-7DD6-4A6C-9FDF-2BF6E442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495"/>
    <w:pPr>
      <w:jc w:val="both"/>
    </w:pPr>
    <w:rPr>
      <w:rFonts w:cs="MinionPro-BoldSubh"/>
      <w:bCs/>
      <w:color w:val="231F20"/>
      <w:sz w:val="24"/>
      <w:szCs w:val="70"/>
    </w:rPr>
  </w:style>
  <w:style w:type="paragraph" w:styleId="Heading1">
    <w:name w:val="heading 1"/>
    <w:basedOn w:val="Normal"/>
    <w:next w:val="Normal"/>
    <w:rsid w:val="00AF7B2A"/>
    <w:pPr>
      <w:keepNext/>
      <w:widowControl w:val="0"/>
      <w:spacing w:before="240" w:after="60"/>
      <w:outlineLvl w:val="0"/>
    </w:pPr>
    <w:rPr>
      <w:rFonts w:ascii="Arial" w:hAnsi="Arial" w:cs="Arial"/>
      <w:color w:val="auto"/>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F7B2A"/>
    <w:pPr>
      <w:widowControl w:val="0"/>
      <w:spacing w:after="120"/>
    </w:pPr>
    <w:rPr>
      <w:rFonts w:cs="Times New Roman"/>
      <w:b/>
      <w:bCs w:val="0"/>
      <w:color w:val="auto"/>
      <w:szCs w:val="24"/>
      <w:lang w:val="en-US" w:eastAsia="en-US"/>
    </w:rPr>
  </w:style>
  <w:style w:type="paragraph" w:styleId="Header">
    <w:name w:val="header"/>
    <w:basedOn w:val="Normal"/>
    <w:link w:val="HeaderChar"/>
    <w:uiPriority w:val="99"/>
    <w:unhideWhenUsed/>
    <w:rsid w:val="001B4778"/>
    <w:pPr>
      <w:tabs>
        <w:tab w:val="center" w:pos="4536"/>
        <w:tab w:val="right" w:pos="9072"/>
      </w:tabs>
    </w:pPr>
  </w:style>
  <w:style w:type="character" w:customStyle="1" w:styleId="HeaderChar">
    <w:name w:val="Header Char"/>
    <w:link w:val="Header"/>
    <w:uiPriority w:val="99"/>
    <w:rsid w:val="001B4778"/>
    <w:rPr>
      <w:rFonts w:ascii="MinionPro-BoldSubh" w:hAnsi="MinionPro-BoldSubh" w:cs="MinionPro-BoldSubh"/>
      <w:b/>
      <w:bCs/>
      <w:color w:val="231F20"/>
      <w:sz w:val="70"/>
      <w:szCs w:val="70"/>
    </w:rPr>
  </w:style>
  <w:style w:type="paragraph" w:styleId="Footer">
    <w:name w:val="footer"/>
    <w:basedOn w:val="Normal"/>
    <w:link w:val="FooterChar"/>
    <w:uiPriority w:val="99"/>
    <w:unhideWhenUsed/>
    <w:rsid w:val="001B4778"/>
    <w:pPr>
      <w:tabs>
        <w:tab w:val="center" w:pos="4536"/>
        <w:tab w:val="right" w:pos="9072"/>
      </w:tabs>
    </w:pPr>
  </w:style>
  <w:style w:type="character" w:customStyle="1" w:styleId="FooterChar">
    <w:name w:val="Footer Char"/>
    <w:link w:val="Footer"/>
    <w:uiPriority w:val="99"/>
    <w:rsid w:val="001B4778"/>
    <w:rPr>
      <w:rFonts w:ascii="MinionPro-BoldSubh" w:hAnsi="MinionPro-BoldSubh" w:cs="MinionPro-BoldSubh"/>
      <w:b/>
      <w:bCs/>
      <w:color w:val="231F20"/>
      <w:sz w:val="70"/>
      <w:szCs w:val="70"/>
    </w:rPr>
  </w:style>
  <w:style w:type="paragraph" w:styleId="BalloonText">
    <w:name w:val="Balloon Text"/>
    <w:basedOn w:val="Normal"/>
    <w:link w:val="BalloonTextChar"/>
    <w:uiPriority w:val="99"/>
    <w:semiHidden/>
    <w:unhideWhenUsed/>
    <w:rsid w:val="001B4778"/>
    <w:rPr>
      <w:rFonts w:ascii="Segoe UI" w:hAnsi="Segoe UI" w:cs="Segoe UI"/>
      <w:sz w:val="18"/>
      <w:szCs w:val="18"/>
    </w:rPr>
  </w:style>
  <w:style w:type="character" w:customStyle="1" w:styleId="BalloonTextChar">
    <w:name w:val="Balloon Text Char"/>
    <w:link w:val="BalloonText"/>
    <w:uiPriority w:val="99"/>
    <w:semiHidden/>
    <w:rsid w:val="001B4778"/>
    <w:rPr>
      <w:rFonts w:ascii="Segoe UI" w:hAnsi="Segoe UI" w:cs="Segoe UI"/>
      <w:b/>
      <w:bCs/>
      <w:color w:val="231F20"/>
      <w:sz w:val="18"/>
      <w:szCs w:val="18"/>
    </w:rPr>
  </w:style>
  <w:style w:type="character" w:styleId="Hyperlink">
    <w:name w:val="Hyperlink"/>
    <w:uiPriority w:val="99"/>
    <w:unhideWhenUsed/>
    <w:rsid w:val="007B1D84"/>
    <w:rPr>
      <w:color w:val="0563C1"/>
      <w:u w:val="single"/>
    </w:rPr>
  </w:style>
  <w:style w:type="character" w:customStyle="1" w:styleId="hw">
    <w:name w:val="hw"/>
    <w:rsid w:val="00CB45A3"/>
  </w:style>
  <w:style w:type="paragraph" w:styleId="Title">
    <w:name w:val="Title"/>
    <w:aliases w:val="SMLKI_naslov"/>
    <w:basedOn w:val="Normal"/>
    <w:next w:val="Normal"/>
    <w:link w:val="TitleChar"/>
    <w:uiPriority w:val="10"/>
    <w:qFormat/>
    <w:rsid w:val="00D96CCA"/>
    <w:pPr>
      <w:spacing w:before="240" w:after="240"/>
      <w:jc w:val="center"/>
    </w:pPr>
    <w:rPr>
      <w:rFonts w:eastAsiaTheme="majorEastAsia" w:cstheme="majorBidi"/>
      <w:color w:val="auto"/>
      <w:spacing w:val="5"/>
      <w:kern w:val="28"/>
      <w:sz w:val="28"/>
      <w:szCs w:val="52"/>
    </w:rPr>
  </w:style>
  <w:style w:type="character" w:customStyle="1" w:styleId="TitleChar">
    <w:name w:val="Title Char"/>
    <w:aliases w:val="SMLKI_naslov Char"/>
    <w:basedOn w:val="DefaultParagraphFont"/>
    <w:link w:val="Title"/>
    <w:uiPriority w:val="10"/>
    <w:rsid w:val="00D96CCA"/>
    <w:rPr>
      <w:rFonts w:eastAsiaTheme="majorEastAsia" w:cstheme="majorBidi"/>
      <w:bCs/>
      <w:spacing w:val="5"/>
      <w:kern w:val="28"/>
      <w:sz w:val="28"/>
      <w:szCs w:val="52"/>
    </w:rPr>
  </w:style>
  <w:style w:type="paragraph" w:styleId="Subtitle">
    <w:name w:val="Subtitle"/>
    <w:aliases w:val="Autori"/>
    <w:basedOn w:val="Normal"/>
    <w:next w:val="Normal"/>
    <w:link w:val="SubtitleChar"/>
    <w:uiPriority w:val="11"/>
    <w:rsid w:val="0027003C"/>
    <w:pPr>
      <w:numPr>
        <w:ilvl w:val="1"/>
      </w:numPr>
      <w:jc w:val="center"/>
    </w:pPr>
    <w:rPr>
      <w:rFonts w:eastAsiaTheme="majorEastAsia" w:cstheme="majorBidi"/>
      <w:b/>
      <w:iCs/>
      <w:color w:val="auto"/>
      <w:spacing w:val="15"/>
      <w:szCs w:val="24"/>
    </w:rPr>
  </w:style>
  <w:style w:type="character" w:customStyle="1" w:styleId="SubtitleChar">
    <w:name w:val="Subtitle Char"/>
    <w:aliases w:val="Autori Char"/>
    <w:basedOn w:val="DefaultParagraphFont"/>
    <w:link w:val="Subtitle"/>
    <w:uiPriority w:val="11"/>
    <w:rsid w:val="0027003C"/>
    <w:rPr>
      <w:rFonts w:eastAsiaTheme="majorEastAsia" w:cstheme="majorBidi"/>
      <w:bCs/>
      <w:iCs/>
      <w:spacing w:val="15"/>
      <w:sz w:val="24"/>
      <w:szCs w:val="24"/>
    </w:rPr>
  </w:style>
  <w:style w:type="paragraph" w:customStyle="1" w:styleId="SMLKIadresa">
    <w:name w:val="SMLKI_adresa"/>
    <w:basedOn w:val="Normal"/>
    <w:qFormat/>
    <w:rsid w:val="007318EF"/>
    <w:pPr>
      <w:jc w:val="center"/>
    </w:pPr>
    <w:rPr>
      <w:rFonts w:cs="Times New Roman"/>
      <w:b/>
      <w:sz w:val="20"/>
      <w:szCs w:val="20"/>
      <w:vertAlign w:val="superscript"/>
    </w:rPr>
  </w:style>
  <w:style w:type="paragraph" w:styleId="NoSpacing">
    <w:name w:val="No Spacing"/>
    <w:uiPriority w:val="1"/>
    <w:qFormat/>
    <w:rsid w:val="007318EF"/>
    <w:rPr>
      <w:rFonts w:cs="MinionPro-BoldSubh"/>
      <w:b/>
      <w:bCs/>
      <w:color w:val="231F20"/>
      <w:sz w:val="24"/>
      <w:szCs w:val="70"/>
    </w:rPr>
  </w:style>
  <w:style w:type="paragraph" w:customStyle="1" w:styleId="SMLKItekst">
    <w:name w:val="SMLKI_tekst"/>
    <w:basedOn w:val="BodyText"/>
    <w:qFormat/>
    <w:rsid w:val="00713495"/>
    <w:pPr>
      <w:spacing w:after="0"/>
    </w:pPr>
    <w:rPr>
      <w:b w:val="0"/>
      <w:sz w:val="20"/>
      <w:szCs w:val="20"/>
      <w:lang w:val="hr-HR"/>
    </w:rPr>
  </w:style>
  <w:style w:type="paragraph" w:customStyle="1" w:styleId="SMLKIreference">
    <w:name w:val="SMLKI_reference"/>
    <w:basedOn w:val="Normal"/>
    <w:qFormat/>
    <w:rsid w:val="007318EF"/>
    <w:pPr>
      <w:tabs>
        <w:tab w:val="left" w:pos="471"/>
      </w:tabs>
      <w:ind w:left="465" w:hanging="465"/>
    </w:pPr>
    <w:rPr>
      <w:rFonts w:cs="Times New Roman"/>
      <w:b/>
      <w:bCs w:val="0"/>
      <w:color w:val="auto"/>
      <w:sz w:val="18"/>
      <w:szCs w:val="20"/>
      <w:lang w:val="en-GB"/>
    </w:rPr>
  </w:style>
  <w:style w:type="paragraph" w:customStyle="1" w:styleId="SMLKIe-mail">
    <w:name w:val="SMLKI_e-mail"/>
    <w:basedOn w:val="Normal"/>
    <w:qFormat/>
    <w:rsid w:val="00997B27"/>
    <w:pPr>
      <w:jc w:val="center"/>
    </w:pPr>
    <w:rPr>
      <w:sz w:val="22"/>
    </w:rPr>
  </w:style>
  <w:style w:type="paragraph" w:customStyle="1" w:styleId="SMLKIautori">
    <w:name w:val="SMLKI_autori"/>
    <w:basedOn w:val="Title"/>
    <w:qFormat/>
    <w:rsid w:val="00997B27"/>
    <w:pPr>
      <w:spacing w:before="120" w:after="420"/>
    </w:pPr>
    <w:rPr>
      <w:b/>
    </w:rPr>
  </w:style>
  <w:style w:type="paragraph" w:customStyle="1" w:styleId="Style1">
    <w:name w:val="Style1"/>
    <w:basedOn w:val="Title"/>
    <w:qFormat/>
    <w:rsid w:val="00997B27"/>
    <w:pPr>
      <w:spacing w:before="360"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5041">
      <w:bodyDiv w:val="1"/>
      <w:marLeft w:val="0"/>
      <w:marRight w:val="0"/>
      <w:marTop w:val="0"/>
      <w:marBottom w:val="0"/>
      <w:divBdr>
        <w:top w:val="none" w:sz="0" w:space="0" w:color="auto"/>
        <w:left w:val="none" w:sz="0" w:space="0" w:color="auto"/>
        <w:bottom w:val="none" w:sz="0" w:space="0" w:color="auto"/>
        <w:right w:val="none" w:sz="0" w:space="0" w:color="auto"/>
      </w:divBdr>
    </w:div>
    <w:div w:id="2700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lsevier.com/authors/journal-authors/graphical-abstr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sevier.com/authors/journal-authors/graphical-abstrac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340</Words>
  <Characters>1940</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SAŽETAK</vt:lpstr>
      <vt:lpstr>SAŽETAK</vt:lpstr>
    </vt:vector>
  </TitlesOfParts>
  <Company>HP</Company>
  <LinksUpToDate>false</LinksUpToDate>
  <CharactersWithSpaces>2276</CharactersWithSpaces>
  <SharedDoc>false</SharedDoc>
  <HLinks>
    <vt:vector size="6" baseType="variant">
      <vt:variant>
        <vt:i4>2818090</vt:i4>
      </vt:variant>
      <vt:variant>
        <vt:i4>0</vt:i4>
      </vt:variant>
      <vt:variant>
        <vt:i4>0</vt:i4>
      </vt:variant>
      <vt:variant>
        <vt:i4>5</vt:i4>
      </vt:variant>
      <vt:variant>
        <vt:lpwstr>https://www.elsevier.com/authors/journal-authors/graphical-abstract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SAŽETAK</dc:title>
  <dc:creator>xx</dc:creator>
  <cp:lastModifiedBy>Marijan-Pere Marković</cp:lastModifiedBy>
  <cp:revision>28</cp:revision>
  <cp:lastPrinted>2017-09-22T14:50:00Z</cp:lastPrinted>
  <dcterms:created xsi:type="dcterms:W3CDTF">2022-02-08T15:12:00Z</dcterms:created>
  <dcterms:modified xsi:type="dcterms:W3CDTF">2025-07-20T13:25:00Z</dcterms:modified>
</cp:coreProperties>
</file>